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0D4CE9" w14:textId="77777777" w:rsidR="00A81E75" w:rsidRPr="007F31DF" w:rsidRDefault="00A81E75" w:rsidP="003906B6">
      <w:pPr>
        <w:jc w:val="both"/>
        <w:rPr>
          <w:rFonts w:ascii="Arial" w:hAnsi="Arial" w:cs="Arial"/>
          <w:b/>
          <w:bCs/>
          <w:lang w:val="ru-RU"/>
        </w:rPr>
      </w:pPr>
      <w:r w:rsidRPr="007F31DF">
        <w:rPr>
          <w:rFonts w:ascii="Arial" w:hAnsi="Arial" w:cs="Arial"/>
          <w:b/>
          <w:bCs/>
          <w:lang w:val="ru-RU"/>
        </w:rPr>
        <w:t>712 компаний-участников и 29</w:t>
      </w:r>
      <w:r w:rsidRPr="007F31DF">
        <w:rPr>
          <w:rFonts w:ascii="Arial" w:hAnsi="Arial" w:cs="Arial"/>
          <w:b/>
          <w:bCs/>
        </w:rPr>
        <w:t> </w:t>
      </w:r>
      <w:r w:rsidRPr="007F31DF">
        <w:rPr>
          <w:rFonts w:ascii="Arial" w:hAnsi="Arial" w:cs="Arial"/>
          <w:b/>
          <w:bCs/>
          <w:lang w:val="ru-RU"/>
        </w:rPr>
        <w:t xml:space="preserve">133 уникальных посетителей выставки из 83 регионов России и 33 стран мира в эпицентре инноваций и передовых решений в области инженерных систем на </w:t>
      </w:r>
      <w:proofErr w:type="spellStart"/>
      <w:r w:rsidRPr="007F31DF">
        <w:rPr>
          <w:rFonts w:ascii="Arial" w:hAnsi="Arial" w:cs="Arial"/>
          <w:b/>
          <w:bCs/>
        </w:rPr>
        <w:t>Aquatherm</w:t>
      </w:r>
      <w:proofErr w:type="spellEnd"/>
      <w:r w:rsidRPr="007F31DF">
        <w:rPr>
          <w:rFonts w:ascii="Arial" w:hAnsi="Arial" w:cs="Arial"/>
          <w:b/>
          <w:bCs/>
          <w:lang w:val="ru-RU"/>
        </w:rPr>
        <w:t xml:space="preserve"> </w:t>
      </w:r>
      <w:r w:rsidRPr="007F31DF">
        <w:rPr>
          <w:rFonts w:ascii="Arial" w:hAnsi="Arial" w:cs="Arial"/>
          <w:b/>
          <w:bCs/>
        </w:rPr>
        <w:t>Moscow</w:t>
      </w:r>
      <w:r w:rsidRPr="007F31DF">
        <w:rPr>
          <w:rFonts w:ascii="Arial" w:hAnsi="Arial" w:cs="Arial"/>
          <w:b/>
          <w:bCs/>
          <w:lang w:val="ru-RU"/>
        </w:rPr>
        <w:t xml:space="preserve"> 2024.</w:t>
      </w:r>
    </w:p>
    <w:p w14:paraId="254C79BD" w14:textId="77777777" w:rsidR="00A81E75" w:rsidRDefault="00A81E75" w:rsidP="003906B6">
      <w:pPr>
        <w:jc w:val="both"/>
        <w:rPr>
          <w:rFonts w:ascii="Arial" w:hAnsi="Arial" w:cs="Arial"/>
          <w:lang w:val="ru-RU"/>
        </w:rPr>
      </w:pPr>
      <w:r>
        <w:rPr>
          <w:rFonts w:ascii="Arial" w:hAnsi="Arial" w:cs="Arial"/>
        </w:rPr>
        <w:t> </w:t>
      </w:r>
    </w:p>
    <w:p w14:paraId="01E6FB24" w14:textId="77777777" w:rsidR="00A81E75" w:rsidRDefault="00A81E75" w:rsidP="003906B6">
      <w:pPr>
        <w:jc w:val="both"/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t>16 февраля 2024 года, Москва</w:t>
      </w:r>
    </w:p>
    <w:p w14:paraId="153D3F64" w14:textId="77777777" w:rsidR="00A81E75" w:rsidRDefault="00A81E75" w:rsidP="003906B6">
      <w:pPr>
        <w:jc w:val="both"/>
        <w:rPr>
          <w:rFonts w:ascii="Arial" w:hAnsi="Arial" w:cs="Arial"/>
          <w:lang w:val="ru-RU"/>
        </w:rPr>
      </w:pPr>
      <w:r>
        <w:rPr>
          <w:rFonts w:ascii="Arial" w:hAnsi="Arial" w:cs="Arial"/>
        </w:rPr>
        <w:t> </w:t>
      </w:r>
    </w:p>
    <w:p w14:paraId="69B5925B" w14:textId="77777777" w:rsidR="00A81E75" w:rsidRDefault="00A81E75" w:rsidP="003906B6">
      <w:pPr>
        <w:jc w:val="both"/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t xml:space="preserve">С 6 по 9 февраля 2024 в Москве, в МВЦ «Крокус Экспо», состоялась </w:t>
      </w:r>
      <w:proofErr w:type="spellStart"/>
      <w:r>
        <w:rPr>
          <w:rFonts w:ascii="Arial" w:hAnsi="Arial" w:cs="Arial"/>
        </w:rPr>
        <w:t>Aquatherm</w:t>
      </w:r>
      <w:proofErr w:type="spellEnd"/>
      <w:r w:rsidRPr="00A81E75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</w:rPr>
        <w:t>Moscow</w:t>
      </w:r>
      <w:r>
        <w:rPr>
          <w:rFonts w:ascii="Arial" w:hAnsi="Arial" w:cs="Arial"/>
          <w:lang w:val="ru-RU"/>
        </w:rPr>
        <w:t xml:space="preserve"> — 28-я Международная выставка бытового и промышленного оборудования для отопления, водоснабжения, инженерно-сантехнических систем, бассейнов, саун и спа.</w:t>
      </w:r>
    </w:p>
    <w:p w14:paraId="04EB0585" w14:textId="77777777" w:rsidR="003906B6" w:rsidRPr="0077130F" w:rsidRDefault="003906B6" w:rsidP="003906B6">
      <w:pPr>
        <w:jc w:val="both"/>
        <w:rPr>
          <w:rFonts w:ascii="Arial" w:hAnsi="Arial" w:cs="Arial"/>
        </w:rPr>
      </w:pPr>
    </w:p>
    <w:p w14:paraId="75BC9249" w14:textId="77777777" w:rsidR="00A81E75" w:rsidRDefault="00A81E75" w:rsidP="003906B6">
      <w:pPr>
        <w:jc w:val="both"/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t xml:space="preserve">Традиционно выставка </w:t>
      </w:r>
      <w:proofErr w:type="spellStart"/>
      <w:r>
        <w:rPr>
          <w:rFonts w:ascii="Arial" w:hAnsi="Arial" w:cs="Arial"/>
        </w:rPr>
        <w:t>Aquatherm</w:t>
      </w:r>
      <w:proofErr w:type="spellEnd"/>
      <w:r w:rsidRPr="00A81E75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</w:rPr>
        <w:t>Moscow</w:t>
      </w:r>
      <w:r>
        <w:rPr>
          <w:rFonts w:ascii="Arial" w:hAnsi="Arial" w:cs="Arial"/>
          <w:lang w:val="ru-RU"/>
        </w:rPr>
        <w:t xml:space="preserve"> объединила на одной площадке профессионалов индустрии: представителей производственных и торговых компаний, дистрибьюторов и дилеров, специалистов организаций по проектированию инженерных систем, монтажу и строительству, отечественных и иностранных экспертов, лидеров мнений и представителей государственных структур.</w:t>
      </w:r>
    </w:p>
    <w:p w14:paraId="5E44E391" w14:textId="5DC7DA92" w:rsidR="00A81E75" w:rsidRDefault="00A81E75" w:rsidP="003906B6">
      <w:pPr>
        <w:jc w:val="both"/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t xml:space="preserve">За </w:t>
      </w:r>
      <w:r w:rsidR="004C247A">
        <w:rPr>
          <w:rFonts w:ascii="Arial" w:hAnsi="Arial" w:cs="Arial"/>
          <w:lang w:val="ru-RU"/>
        </w:rPr>
        <w:t>четыре</w:t>
      </w:r>
      <w:r>
        <w:rPr>
          <w:rFonts w:ascii="Arial" w:hAnsi="Arial" w:cs="Arial"/>
          <w:lang w:val="ru-RU"/>
        </w:rPr>
        <w:t xml:space="preserve"> дня 29 133 специалиста отрасли из 83 регионов РФ и 33 стран мира посетили выставку и получили возможность наладить личные контакты с топ-менеджерами компаний, обменяться опытом, получить новые знания, найти бизнес-партнеров, вживую встретиться с поставщиками оборудования и услуг, обсудить новые проекты и тенденции развития бизнеса.</w:t>
      </w:r>
    </w:p>
    <w:p w14:paraId="5DE72A74" w14:textId="77777777" w:rsidR="00016A25" w:rsidRDefault="00016A25" w:rsidP="003906B6">
      <w:pPr>
        <w:jc w:val="both"/>
        <w:rPr>
          <w:rFonts w:ascii="Arial" w:hAnsi="Arial" w:cs="Arial"/>
          <w:lang w:val="ru-RU"/>
        </w:rPr>
      </w:pPr>
    </w:p>
    <w:p w14:paraId="5926ECA7" w14:textId="5EEACBA0" w:rsidR="00A81E75" w:rsidRDefault="00A81E75" w:rsidP="003906B6">
      <w:pPr>
        <w:jc w:val="both"/>
        <w:rPr>
          <w:rFonts w:ascii="Arial" w:hAnsi="Arial" w:cs="Arial"/>
          <w:lang w:val="ru-RU"/>
        </w:rPr>
      </w:pPr>
      <w:proofErr w:type="spellStart"/>
      <w:r>
        <w:rPr>
          <w:rFonts w:ascii="Arial" w:hAnsi="Arial" w:cs="Arial"/>
        </w:rPr>
        <w:t>Aquatherm</w:t>
      </w:r>
      <w:proofErr w:type="spellEnd"/>
      <w:r w:rsidRPr="00A81E75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</w:rPr>
        <w:t>Moscow</w:t>
      </w:r>
      <w:r>
        <w:rPr>
          <w:rFonts w:ascii="Arial" w:hAnsi="Arial" w:cs="Arial"/>
          <w:lang w:val="ru-RU"/>
        </w:rPr>
        <w:t xml:space="preserve"> 2024 собрал более 700 </w:t>
      </w:r>
      <w:r w:rsidR="00016A25">
        <w:rPr>
          <w:rFonts w:ascii="Arial" w:hAnsi="Arial" w:cs="Arial"/>
          <w:lang w:val="ru-RU"/>
        </w:rPr>
        <w:t>отечественных</w:t>
      </w:r>
      <w:r>
        <w:rPr>
          <w:rFonts w:ascii="Arial" w:hAnsi="Arial" w:cs="Arial"/>
          <w:lang w:val="ru-RU"/>
        </w:rPr>
        <w:t xml:space="preserve"> и иностранных производителей и поставщиков инженерного оборудования.</w:t>
      </w:r>
      <w:r w:rsidR="00016A25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273 компании впервые приняли участие в выставке.</w:t>
      </w:r>
    </w:p>
    <w:p w14:paraId="4551AE57" w14:textId="77777777" w:rsidR="00A81E75" w:rsidRDefault="00A81E75" w:rsidP="003906B6">
      <w:pPr>
        <w:jc w:val="both"/>
        <w:rPr>
          <w:rFonts w:ascii="Arial" w:hAnsi="Arial" w:cs="Arial"/>
          <w:lang w:val="ru-RU"/>
        </w:rPr>
      </w:pPr>
      <w:r>
        <w:rPr>
          <w:rFonts w:ascii="Arial" w:hAnsi="Arial" w:cs="Arial"/>
        </w:rPr>
        <w:t> </w:t>
      </w:r>
    </w:p>
    <w:p w14:paraId="699A1A1E" w14:textId="77777777" w:rsidR="00A81E75" w:rsidRDefault="00A81E75" w:rsidP="003906B6">
      <w:pPr>
        <w:jc w:val="both"/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t>В 2024 году площадь выставочной экспозиции выросла на 60% и составила 39</w:t>
      </w:r>
      <w:r>
        <w:rPr>
          <w:rFonts w:ascii="Arial" w:hAnsi="Arial" w:cs="Arial"/>
        </w:rPr>
        <w:t> </w:t>
      </w:r>
      <w:r>
        <w:rPr>
          <w:rFonts w:ascii="Arial" w:hAnsi="Arial" w:cs="Arial"/>
          <w:lang w:val="ru-RU"/>
        </w:rPr>
        <w:t>000 кв.м.</w:t>
      </w:r>
    </w:p>
    <w:p w14:paraId="57E8DAEC" w14:textId="77777777" w:rsidR="00A81E75" w:rsidRDefault="00A81E75" w:rsidP="003906B6">
      <w:pPr>
        <w:jc w:val="both"/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t>Ведущие российские и зарубежные компании представили бытовое и промышленное оборудование и инженерные решения:</w:t>
      </w:r>
    </w:p>
    <w:p w14:paraId="1B236A66" w14:textId="77777777" w:rsidR="00A81E75" w:rsidRDefault="00A81E75" w:rsidP="003906B6">
      <w:pPr>
        <w:jc w:val="both"/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t>•</w:t>
      </w:r>
      <w:r>
        <w:rPr>
          <w:rFonts w:ascii="Arial" w:hAnsi="Arial" w:cs="Arial"/>
        </w:rPr>
        <w:t>                 </w:t>
      </w:r>
      <w:r>
        <w:rPr>
          <w:rFonts w:ascii="Arial" w:hAnsi="Arial" w:cs="Arial"/>
          <w:lang w:val="ru-RU"/>
        </w:rPr>
        <w:t xml:space="preserve"> Отопительное оборудование</w:t>
      </w:r>
    </w:p>
    <w:p w14:paraId="38B59CA7" w14:textId="77777777" w:rsidR="00A81E75" w:rsidRDefault="00A81E75" w:rsidP="003906B6">
      <w:pPr>
        <w:jc w:val="both"/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t>•</w:t>
      </w:r>
      <w:r>
        <w:rPr>
          <w:rFonts w:ascii="Arial" w:hAnsi="Arial" w:cs="Arial"/>
        </w:rPr>
        <w:t>                 </w:t>
      </w:r>
      <w:r>
        <w:rPr>
          <w:rFonts w:ascii="Arial" w:hAnsi="Arial" w:cs="Arial"/>
          <w:lang w:val="ru-RU"/>
        </w:rPr>
        <w:t xml:space="preserve"> Оборудование для водоснабжения</w:t>
      </w:r>
    </w:p>
    <w:p w14:paraId="2A478517" w14:textId="77777777" w:rsidR="00A81E75" w:rsidRDefault="00A81E75" w:rsidP="003906B6">
      <w:pPr>
        <w:jc w:val="both"/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t>•</w:t>
      </w:r>
      <w:r>
        <w:rPr>
          <w:rFonts w:ascii="Arial" w:hAnsi="Arial" w:cs="Arial"/>
        </w:rPr>
        <w:t>                 </w:t>
      </w:r>
      <w:r>
        <w:rPr>
          <w:rFonts w:ascii="Arial" w:hAnsi="Arial" w:cs="Arial"/>
          <w:lang w:val="ru-RU"/>
        </w:rPr>
        <w:t xml:space="preserve"> Оборудование для газоснабжения</w:t>
      </w:r>
    </w:p>
    <w:p w14:paraId="14C995B4" w14:textId="77777777" w:rsidR="00A81E75" w:rsidRDefault="00A81E75" w:rsidP="003906B6">
      <w:pPr>
        <w:jc w:val="both"/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t>•</w:t>
      </w:r>
      <w:r>
        <w:rPr>
          <w:rFonts w:ascii="Arial" w:hAnsi="Arial" w:cs="Arial"/>
        </w:rPr>
        <w:t>                 </w:t>
      </w:r>
      <w:r>
        <w:rPr>
          <w:rFonts w:ascii="Arial" w:hAnsi="Arial" w:cs="Arial"/>
          <w:lang w:val="ru-RU"/>
        </w:rPr>
        <w:t xml:space="preserve"> Бассейны, велнес-центры, бани и СПА</w:t>
      </w:r>
    </w:p>
    <w:p w14:paraId="1480E5C5" w14:textId="77777777" w:rsidR="00A81E75" w:rsidRDefault="00A81E75" w:rsidP="003906B6">
      <w:pPr>
        <w:jc w:val="both"/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t>•</w:t>
      </w:r>
      <w:r>
        <w:rPr>
          <w:rFonts w:ascii="Arial" w:hAnsi="Arial" w:cs="Arial"/>
        </w:rPr>
        <w:t>                 </w:t>
      </w:r>
      <w:r>
        <w:rPr>
          <w:rFonts w:ascii="Arial" w:hAnsi="Arial" w:cs="Arial"/>
          <w:lang w:val="ru-RU"/>
        </w:rPr>
        <w:t xml:space="preserve"> Трубы, фитинги, арматура</w:t>
      </w:r>
    </w:p>
    <w:p w14:paraId="2FFB8611" w14:textId="77777777" w:rsidR="00A81E75" w:rsidRDefault="00A81E75" w:rsidP="003906B6">
      <w:pPr>
        <w:jc w:val="both"/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t>•</w:t>
      </w:r>
      <w:r>
        <w:rPr>
          <w:rFonts w:ascii="Arial" w:hAnsi="Arial" w:cs="Arial"/>
        </w:rPr>
        <w:t>                 </w:t>
      </w:r>
      <w:r>
        <w:rPr>
          <w:rFonts w:ascii="Arial" w:hAnsi="Arial" w:cs="Arial"/>
          <w:lang w:val="ru-RU"/>
        </w:rPr>
        <w:t xml:space="preserve"> КИП и системы автоматизации</w:t>
      </w:r>
    </w:p>
    <w:p w14:paraId="5F53094C" w14:textId="77777777" w:rsidR="00A81E75" w:rsidRDefault="00A81E75" w:rsidP="003906B6">
      <w:pPr>
        <w:jc w:val="both"/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t>•</w:t>
      </w:r>
      <w:r>
        <w:rPr>
          <w:rFonts w:ascii="Arial" w:hAnsi="Arial" w:cs="Arial"/>
        </w:rPr>
        <w:t>                 </w:t>
      </w:r>
      <w:r>
        <w:rPr>
          <w:rFonts w:ascii="Arial" w:hAnsi="Arial" w:cs="Arial"/>
          <w:lang w:val="ru-RU"/>
        </w:rPr>
        <w:t xml:space="preserve"> Услуги по монтажу инженерных систем</w:t>
      </w:r>
    </w:p>
    <w:p w14:paraId="0F98A19F" w14:textId="77777777" w:rsidR="00A81E75" w:rsidRDefault="00A81E75" w:rsidP="003906B6">
      <w:pPr>
        <w:jc w:val="both"/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t>•</w:t>
      </w:r>
      <w:r>
        <w:rPr>
          <w:rFonts w:ascii="Arial" w:hAnsi="Arial" w:cs="Arial"/>
        </w:rPr>
        <w:t>                 </w:t>
      </w:r>
      <w:r>
        <w:rPr>
          <w:rFonts w:ascii="Arial" w:hAnsi="Arial" w:cs="Arial"/>
          <w:lang w:val="ru-RU"/>
        </w:rPr>
        <w:t xml:space="preserve"> Инструменты для монтажа, резки и сварки</w:t>
      </w:r>
    </w:p>
    <w:p w14:paraId="6D7D11A6" w14:textId="77777777" w:rsidR="00A81E75" w:rsidRDefault="00A81E75" w:rsidP="003906B6">
      <w:pPr>
        <w:jc w:val="both"/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t>•</w:t>
      </w:r>
      <w:r>
        <w:rPr>
          <w:rFonts w:ascii="Arial" w:hAnsi="Arial" w:cs="Arial"/>
        </w:rPr>
        <w:t>                 </w:t>
      </w:r>
      <w:r>
        <w:rPr>
          <w:rFonts w:ascii="Arial" w:hAnsi="Arial" w:cs="Arial"/>
          <w:lang w:val="ru-RU"/>
        </w:rPr>
        <w:t xml:space="preserve"> Автономные и возобновляемые источники энергии</w:t>
      </w:r>
    </w:p>
    <w:p w14:paraId="51A86D2A" w14:textId="77777777" w:rsidR="00D81641" w:rsidRDefault="00D81641" w:rsidP="003906B6">
      <w:pPr>
        <w:jc w:val="both"/>
        <w:rPr>
          <w:rFonts w:ascii="Arial" w:hAnsi="Arial" w:cs="Arial"/>
          <w:lang w:val="ru-RU"/>
        </w:rPr>
      </w:pPr>
    </w:p>
    <w:p w14:paraId="721AF2AE" w14:textId="77777777" w:rsidR="00A81E75" w:rsidRDefault="00A81E75" w:rsidP="003906B6">
      <w:pPr>
        <w:jc w:val="both"/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t>Гости выставки ознакомились и протестировали новое оборудование и технологии, среди которых:</w:t>
      </w:r>
    </w:p>
    <w:p w14:paraId="0EDCF446" w14:textId="77777777" w:rsidR="00A81E75" w:rsidRDefault="00A81E75" w:rsidP="003906B6">
      <w:pPr>
        <w:jc w:val="both"/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t>·</w:t>
      </w:r>
      <w:r>
        <w:rPr>
          <w:rFonts w:ascii="Arial" w:hAnsi="Arial" w:cs="Arial"/>
        </w:rPr>
        <w:t>                </w:t>
      </w:r>
      <w:r>
        <w:rPr>
          <w:rFonts w:ascii="Arial" w:hAnsi="Arial" w:cs="Arial"/>
          <w:lang w:val="ru-RU"/>
        </w:rPr>
        <w:t xml:space="preserve"> Электрическая мини-котельная ЭВАН </w:t>
      </w:r>
      <w:r>
        <w:rPr>
          <w:rFonts w:ascii="Arial" w:hAnsi="Arial" w:cs="Arial"/>
        </w:rPr>
        <w:t>FORWARD</w:t>
      </w:r>
      <w:r>
        <w:rPr>
          <w:rFonts w:ascii="Arial" w:hAnsi="Arial" w:cs="Arial"/>
          <w:lang w:val="ru-RU"/>
        </w:rPr>
        <w:t xml:space="preserve"> российского производства компании ЭВАН. В ней использованы проверенные временем технологии нагрева теплоносителя, обеспечивающие максимально возможный КПД, надежность и ремонтопригодность. Модельный ряд включает в себя модели от 3 до 28 кВт для отопления помещений площадью от 30 до 280 кв м.</w:t>
      </w:r>
    </w:p>
    <w:p w14:paraId="4D93ED08" w14:textId="77777777" w:rsidR="00A81E75" w:rsidRDefault="00A81E75" w:rsidP="003906B6">
      <w:pPr>
        <w:jc w:val="both"/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t>·</w:t>
      </w:r>
      <w:r>
        <w:rPr>
          <w:rFonts w:ascii="Arial" w:hAnsi="Arial" w:cs="Arial"/>
        </w:rPr>
        <w:t>                </w:t>
      </w:r>
      <w:r>
        <w:rPr>
          <w:rFonts w:ascii="Arial" w:hAnsi="Arial" w:cs="Arial"/>
          <w:lang w:val="ru-RU"/>
        </w:rPr>
        <w:t xml:space="preserve"> Усовершенствованные модели реле давления воды серии РДЭ, реле давления воды для автоматической подпитки систем отопления (РДЭ-Подпитка), реле давления монтажника (РДМ-</w:t>
      </w:r>
      <w:proofErr w:type="spellStart"/>
      <w:r>
        <w:rPr>
          <w:rFonts w:ascii="Arial" w:hAnsi="Arial" w:cs="Arial"/>
          <w:lang w:val="ru-RU"/>
        </w:rPr>
        <w:t>Некст</w:t>
      </w:r>
      <w:proofErr w:type="spellEnd"/>
      <w:r>
        <w:rPr>
          <w:rFonts w:ascii="Arial" w:hAnsi="Arial" w:cs="Arial"/>
          <w:lang w:val="ru-RU"/>
        </w:rPr>
        <w:t xml:space="preserve">) и др. на стенде компании «Экстра </w:t>
      </w:r>
      <w:proofErr w:type="spellStart"/>
      <w:r>
        <w:rPr>
          <w:rFonts w:ascii="Arial" w:hAnsi="Arial" w:cs="Arial"/>
          <w:lang w:val="ru-RU"/>
        </w:rPr>
        <w:t>Акваконтроль</w:t>
      </w:r>
      <w:proofErr w:type="spellEnd"/>
      <w:r>
        <w:rPr>
          <w:rFonts w:ascii="Arial" w:hAnsi="Arial" w:cs="Arial"/>
          <w:lang w:val="ru-RU"/>
        </w:rPr>
        <w:t>».</w:t>
      </w:r>
    </w:p>
    <w:p w14:paraId="3EF93050" w14:textId="77777777" w:rsidR="00A81E75" w:rsidRDefault="00A81E75" w:rsidP="003906B6">
      <w:pPr>
        <w:jc w:val="both"/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lastRenderedPageBreak/>
        <w:t>·</w:t>
      </w:r>
      <w:r>
        <w:rPr>
          <w:rFonts w:ascii="Arial" w:hAnsi="Arial" w:cs="Arial"/>
        </w:rPr>
        <w:t>                </w:t>
      </w:r>
      <w:r>
        <w:rPr>
          <w:rFonts w:ascii="Arial" w:hAnsi="Arial" w:cs="Arial"/>
          <w:lang w:val="ru-RU"/>
        </w:rPr>
        <w:t xml:space="preserve"> Новая гибкая полимерная теплоизолированная</w:t>
      </w:r>
      <w:r>
        <w:rPr>
          <w:rFonts w:ascii="Arial" w:hAnsi="Arial" w:cs="Arial"/>
        </w:rPr>
        <w:t> </w:t>
      </w:r>
      <w:r>
        <w:rPr>
          <w:rFonts w:ascii="Arial" w:hAnsi="Arial" w:cs="Arial"/>
          <w:lang w:val="ru-RU"/>
        </w:rPr>
        <w:t>труба КОРДФЛЕКС производства компании Группа Полипластик. Продукция этой серии состоит из нескольких слоев полимеров, армированных высокомодульным синтетическим волокном с теплоизоляцией из пенополиуретана, и транспортирует теплоноситель с температурой до +130˚</w:t>
      </w:r>
      <w:r>
        <w:rPr>
          <w:rFonts w:ascii="Arial" w:hAnsi="Arial" w:cs="Arial"/>
        </w:rPr>
        <w:t>C</w:t>
      </w:r>
      <w:r>
        <w:rPr>
          <w:rFonts w:ascii="Arial" w:hAnsi="Arial" w:cs="Arial"/>
          <w:lang w:val="ru-RU"/>
        </w:rPr>
        <w:t xml:space="preserve"> и давлением до 1,6 МПа. </w:t>
      </w:r>
    </w:p>
    <w:p w14:paraId="78BF2FD2" w14:textId="77777777" w:rsidR="00A81E75" w:rsidRDefault="00A81E75" w:rsidP="003906B6">
      <w:pPr>
        <w:jc w:val="both"/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t>·</w:t>
      </w:r>
      <w:r>
        <w:rPr>
          <w:rFonts w:ascii="Arial" w:hAnsi="Arial" w:cs="Arial"/>
        </w:rPr>
        <w:t>                </w:t>
      </w:r>
      <w:r>
        <w:rPr>
          <w:rFonts w:ascii="Arial" w:hAnsi="Arial" w:cs="Arial"/>
          <w:lang w:val="ru-RU"/>
        </w:rPr>
        <w:t xml:space="preserve"> Газовый настенный котел серии </w:t>
      </w:r>
      <w:proofErr w:type="spellStart"/>
      <w:r>
        <w:rPr>
          <w:rFonts w:ascii="Arial" w:hAnsi="Arial" w:cs="Arial"/>
        </w:rPr>
        <w:t>Varme</w:t>
      </w:r>
      <w:proofErr w:type="spellEnd"/>
      <w:r w:rsidRPr="00A81E75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</w:rPr>
        <w:t>Black</w:t>
      </w:r>
      <w:r>
        <w:rPr>
          <w:rFonts w:ascii="Arial" w:hAnsi="Arial" w:cs="Arial"/>
          <w:lang w:val="ru-RU"/>
        </w:rPr>
        <w:t xml:space="preserve"> со встроенным </w:t>
      </w:r>
      <w:r>
        <w:rPr>
          <w:rFonts w:ascii="Arial" w:hAnsi="Arial" w:cs="Arial"/>
        </w:rPr>
        <w:t>Wi</w:t>
      </w:r>
      <w:r>
        <w:rPr>
          <w:rFonts w:ascii="Arial" w:hAnsi="Arial" w:cs="Arial"/>
          <w:lang w:val="ru-RU"/>
        </w:rPr>
        <w:t>-</w:t>
      </w:r>
      <w:r>
        <w:rPr>
          <w:rFonts w:ascii="Arial" w:hAnsi="Arial" w:cs="Arial"/>
        </w:rPr>
        <w:t>Fi</w:t>
      </w:r>
      <w:r>
        <w:rPr>
          <w:rFonts w:ascii="Arial" w:hAnsi="Arial" w:cs="Arial"/>
          <w:lang w:val="ru-RU"/>
        </w:rPr>
        <w:t xml:space="preserve"> модулем для удаленного управления через смартфон, отслеживания текущих параметров работы котла, изменения настроек, а также получения уведомлений о неисправностях котла от компании </w:t>
      </w:r>
      <w:r>
        <w:rPr>
          <w:rFonts w:ascii="Arial" w:hAnsi="Arial" w:cs="Arial"/>
        </w:rPr>
        <w:t>Federica</w:t>
      </w:r>
      <w:r w:rsidRPr="00A81E75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</w:rPr>
        <w:t>Bugatti</w:t>
      </w:r>
      <w:r>
        <w:rPr>
          <w:rFonts w:ascii="Arial" w:hAnsi="Arial" w:cs="Arial"/>
          <w:lang w:val="ru-RU"/>
        </w:rPr>
        <w:t>.</w:t>
      </w:r>
    </w:p>
    <w:p w14:paraId="599A856C" w14:textId="77777777" w:rsidR="00A81E75" w:rsidRDefault="00A81E75" w:rsidP="003906B6">
      <w:pPr>
        <w:jc w:val="both"/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t>·</w:t>
      </w:r>
      <w:r>
        <w:rPr>
          <w:rFonts w:ascii="Arial" w:hAnsi="Arial" w:cs="Arial"/>
        </w:rPr>
        <w:t>                </w:t>
      </w:r>
      <w:r>
        <w:rPr>
          <w:rFonts w:ascii="Arial" w:hAnsi="Arial" w:cs="Arial"/>
          <w:lang w:val="ru-RU"/>
        </w:rPr>
        <w:t xml:space="preserve"> Компания </w:t>
      </w:r>
      <w:r>
        <w:rPr>
          <w:rFonts w:ascii="Arial" w:hAnsi="Arial" w:cs="Arial"/>
        </w:rPr>
        <w:t>CNP</w:t>
      </w:r>
      <w:r>
        <w:rPr>
          <w:rFonts w:ascii="Arial" w:hAnsi="Arial" w:cs="Arial"/>
          <w:lang w:val="ru-RU"/>
        </w:rPr>
        <w:t xml:space="preserve"> представила сразу две обновленные серии оборудования: установки повышения давления </w:t>
      </w:r>
      <w:proofErr w:type="spellStart"/>
      <w:r>
        <w:rPr>
          <w:rFonts w:ascii="Arial" w:hAnsi="Arial" w:cs="Arial"/>
        </w:rPr>
        <w:t>Aikon</w:t>
      </w:r>
      <w:proofErr w:type="spellEnd"/>
      <w:r w:rsidRPr="00A81E75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</w:rPr>
        <w:t>PBS</w:t>
      </w:r>
      <w:r>
        <w:rPr>
          <w:rFonts w:ascii="Arial" w:hAnsi="Arial" w:cs="Arial"/>
          <w:lang w:val="ru-RU"/>
        </w:rPr>
        <w:t xml:space="preserve">, в которых была полностью переработана не только конструкция установок, но и весь производственный процесс, что позволило сократить сроки производства до 1–2 недель. И новые вертикальные многоступенчатые насосы серии </w:t>
      </w:r>
      <w:r>
        <w:rPr>
          <w:rFonts w:ascii="Arial" w:hAnsi="Arial" w:cs="Arial"/>
        </w:rPr>
        <w:t>CDM</w:t>
      </w:r>
      <w:r>
        <w:rPr>
          <w:rFonts w:ascii="Arial" w:hAnsi="Arial" w:cs="Arial"/>
          <w:lang w:val="ru-RU"/>
        </w:rPr>
        <w:t xml:space="preserve">, линейка которых дополнится моделями </w:t>
      </w:r>
      <w:r>
        <w:rPr>
          <w:rFonts w:ascii="Arial" w:hAnsi="Arial" w:cs="Arial"/>
        </w:rPr>
        <w:t>CDM</w:t>
      </w:r>
      <w:r>
        <w:rPr>
          <w:rFonts w:ascii="Arial" w:hAnsi="Arial" w:cs="Arial"/>
          <w:lang w:val="ru-RU"/>
        </w:rPr>
        <w:t>95/125/155, которые за счет полностью переработанной гидравлической части обеспечивают более высокие показатели эффективности, чем предшествующие модели.</w:t>
      </w:r>
    </w:p>
    <w:p w14:paraId="17FD5D13" w14:textId="77777777" w:rsidR="00A81E75" w:rsidRDefault="00A81E75" w:rsidP="003906B6">
      <w:pPr>
        <w:jc w:val="both"/>
        <w:rPr>
          <w:rFonts w:ascii="Arial" w:hAnsi="Arial" w:cs="Arial"/>
          <w:lang w:val="ru-RU"/>
        </w:rPr>
      </w:pPr>
      <w:r>
        <w:rPr>
          <w:rFonts w:ascii="Arial" w:hAnsi="Arial" w:cs="Arial"/>
        </w:rPr>
        <w:t> </w:t>
      </w:r>
    </w:p>
    <w:p w14:paraId="6DE85766" w14:textId="77777777" w:rsidR="00A81E75" w:rsidRDefault="00A81E75" w:rsidP="003906B6">
      <w:pPr>
        <w:jc w:val="both"/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t xml:space="preserve">Ознакомьтесь с этими и многими другими новинками от участников </w:t>
      </w:r>
      <w:proofErr w:type="spellStart"/>
      <w:r>
        <w:rPr>
          <w:rFonts w:ascii="Arial" w:hAnsi="Arial" w:cs="Arial"/>
        </w:rPr>
        <w:t>Aquatherm</w:t>
      </w:r>
      <w:proofErr w:type="spellEnd"/>
      <w:r w:rsidRPr="00A81E75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</w:rPr>
        <w:t>Moscow</w:t>
      </w:r>
      <w:r>
        <w:rPr>
          <w:rFonts w:ascii="Arial" w:hAnsi="Arial" w:cs="Arial"/>
          <w:lang w:val="ru-RU"/>
        </w:rPr>
        <w:t xml:space="preserve"> в профессиональном сообществе выставки </w:t>
      </w:r>
      <w:proofErr w:type="spellStart"/>
      <w:r>
        <w:rPr>
          <w:rFonts w:ascii="Arial" w:hAnsi="Arial" w:cs="Arial"/>
        </w:rPr>
        <w:t>Aquatherm</w:t>
      </w:r>
      <w:proofErr w:type="spellEnd"/>
      <w:r w:rsidRPr="00A81E75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</w:rPr>
        <w:t>Connect</w:t>
      </w:r>
      <w:r>
        <w:rPr>
          <w:rFonts w:ascii="Arial" w:hAnsi="Arial" w:cs="Arial"/>
          <w:lang w:val="ru-RU"/>
        </w:rPr>
        <w:t>.</w:t>
      </w:r>
    </w:p>
    <w:p w14:paraId="056DD86C" w14:textId="77777777" w:rsidR="00A81E75" w:rsidRDefault="00A81E75" w:rsidP="003906B6">
      <w:pPr>
        <w:jc w:val="both"/>
        <w:rPr>
          <w:rFonts w:ascii="Arial" w:hAnsi="Arial" w:cs="Arial"/>
          <w:lang w:val="ru-RU"/>
        </w:rPr>
      </w:pPr>
      <w:r>
        <w:rPr>
          <w:rFonts w:ascii="Arial" w:hAnsi="Arial" w:cs="Arial"/>
        </w:rPr>
        <w:t> </w:t>
      </w:r>
    </w:p>
    <w:p w14:paraId="62145E28" w14:textId="77777777" w:rsidR="00A81E75" w:rsidRDefault="00A81E75" w:rsidP="003906B6">
      <w:pPr>
        <w:jc w:val="both"/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t xml:space="preserve">Среди участников выставки лидеры рынка: </w:t>
      </w:r>
      <w:r>
        <w:rPr>
          <w:rFonts w:ascii="Arial" w:hAnsi="Arial" w:cs="Arial"/>
        </w:rPr>
        <w:t>Acon</w:t>
      </w:r>
      <w:r>
        <w:rPr>
          <w:rFonts w:ascii="Arial" w:hAnsi="Arial" w:cs="Arial"/>
          <w:lang w:val="ru-RU"/>
        </w:rPr>
        <w:t xml:space="preserve">, </w:t>
      </w:r>
      <w:proofErr w:type="spellStart"/>
      <w:r>
        <w:rPr>
          <w:rFonts w:ascii="Arial" w:hAnsi="Arial" w:cs="Arial"/>
        </w:rPr>
        <w:t>Allpools</w:t>
      </w:r>
      <w:proofErr w:type="spellEnd"/>
      <w:r>
        <w:rPr>
          <w:rFonts w:ascii="Arial" w:hAnsi="Arial" w:cs="Arial"/>
          <w:lang w:val="ru-RU"/>
        </w:rPr>
        <w:t xml:space="preserve">, </w:t>
      </w:r>
      <w:proofErr w:type="spellStart"/>
      <w:r>
        <w:rPr>
          <w:rFonts w:ascii="Arial" w:hAnsi="Arial" w:cs="Arial"/>
        </w:rPr>
        <w:t>Alterplast</w:t>
      </w:r>
      <w:proofErr w:type="spellEnd"/>
      <w:r>
        <w:rPr>
          <w:rFonts w:ascii="Arial" w:hAnsi="Arial" w:cs="Arial"/>
          <w:lang w:val="ru-RU"/>
        </w:rPr>
        <w:t xml:space="preserve">, </w:t>
      </w:r>
      <w:proofErr w:type="spellStart"/>
      <w:r>
        <w:rPr>
          <w:rFonts w:ascii="Arial" w:hAnsi="Arial" w:cs="Arial"/>
        </w:rPr>
        <w:t>Aquapolis</w:t>
      </w:r>
      <w:proofErr w:type="spellEnd"/>
      <w:r>
        <w:rPr>
          <w:rFonts w:ascii="Arial" w:hAnsi="Arial" w:cs="Arial"/>
          <w:lang w:val="ru-RU"/>
        </w:rPr>
        <w:t xml:space="preserve">, </w:t>
      </w:r>
      <w:r>
        <w:rPr>
          <w:rFonts w:ascii="Arial" w:hAnsi="Arial" w:cs="Arial"/>
        </w:rPr>
        <w:t>AQUASTOK</w:t>
      </w:r>
      <w:r>
        <w:rPr>
          <w:rFonts w:ascii="Arial" w:hAnsi="Arial" w:cs="Arial"/>
          <w:lang w:val="ru-RU"/>
        </w:rPr>
        <w:t xml:space="preserve">, </w:t>
      </w:r>
      <w:proofErr w:type="spellStart"/>
      <w:r>
        <w:rPr>
          <w:rFonts w:ascii="Arial" w:hAnsi="Arial" w:cs="Arial"/>
        </w:rPr>
        <w:t>Aquario</w:t>
      </w:r>
      <w:proofErr w:type="spellEnd"/>
      <w:r>
        <w:rPr>
          <w:rFonts w:ascii="Arial" w:hAnsi="Arial" w:cs="Arial"/>
          <w:lang w:val="ru-RU"/>
        </w:rPr>
        <w:t xml:space="preserve">, </w:t>
      </w:r>
      <w:r>
        <w:rPr>
          <w:rFonts w:ascii="Arial" w:hAnsi="Arial" w:cs="Arial"/>
        </w:rPr>
        <w:t>Ayvaz</w:t>
      </w:r>
      <w:r>
        <w:rPr>
          <w:rFonts w:ascii="Arial" w:hAnsi="Arial" w:cs="Arial"/>
          <w:lang w:val="ru-RU"/>
        </w:rPr>
        <w:t xml:space="preserve">, </w:t>
      </w:r>
      <w:r>
        <w:rPr>
          <w:rFonts w:ascii="Arial" w:hAnsi="Arial" w:cs="Arial"/>
        </w:rPr>
        <w:t>BWT</w:t>
      </w:r>
      <w:r>
        <w:rPr>
          <w:rFonts w:ascii="Arial" w:hAnsi="Arial" w:cs="Arial"/>
          <w:lang w:val="ru-RU"/>
        </w:rPr>
        <w:t xml:space="preserve">, </w:t>
      </w:r>
      <w:r>
        <w:rPr>
          <w:rFonts w:ascii="Arial" w:hAnsi="Arial" w:cs="Arial"/>
        </w:rPr>
        <w:t>BWT</w:t>
      </w:r>
      <w:r w:rsidRPr="00A81E75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</w:rPr>
        <w:t>Barrier</w:t>
      </w:r>
      <w:r>
        <w:rPr>
          <w:rFonts w:ascii="Arial" w:hAnsi="Arial" w:cs="Arial"/>
          <w:lang w:val="ru-RU"/>
        </w:rPr>
        <w:t xml:space="preserve">, </w:t>
      </w:r>
      <w:r>
        <w:rPr>
          <w:rFonts w:ascii="Arial" w:hAnsi="Arial" w:cs="Arial"/>
        </w:rPr>
        <w:t>CNP</w:t>
      </w:r>
      <w:r>
        <w:rPr>
          <w:rFonts w:ascii="Arial" w:hAnsi="Arial" w:cs="Arial"/>
          <w:lang w:val="ru-RU"/>
        </w:rPr>
        <w:t xml:space="preserve">, </w:t>
      </w:r>
      <w:r>
        <w:rPr>
          <w:rFonts w:ascii="Arial" w:hAnsi="Arial" w:cs="Arial"/>
        </w:rPr>
        <w:t>Craft</w:t>
      </w:r>
      <w:r>
        <w:rPr>
          <w:rFonts w:ascii="Arial" w:hAnsi="Arial" w:cs="Arial"/>
          <w:lang w:val="ru-RU"/>
        </w:rPr>
        <w:t xml:space="preserve">, </w:t>
      </w:r>
      <w:proofErr w:type="spellStart"/>
      <w:r>
        <w:rPr>
          <w:rFonts w:ascii="Arial" w:hAnsi="Arial" w:cs="Arial"/>
        </w:rPr>
        <w:t>Daesung</w:t>
      </w:r>
      <w:proofErr w:type="spellEnd"/>
      <w:r>
        <w:rPr>
          <w:rFonts w:ascii="Arial" w:hAnsi="Arial" w:cs="Arial"/>
          <w:lang w:val="ru-RU"/>
        </w:rPr>
        <w:t xml:space="preserve">, </w:t>
      </w:r>
      <w:r>
        <w:rPr>
          <w:rFonts w:ascii="Arial" w:hAnsi="Arial" w:cs="Arial"/>
        </w:rPr>
        <w:t>E</w:t>
      </w:r>
      <w:r>
        <w:rPr>
          <w:rFonts w:ascii="Arial" w:hAnsi="Arial" w:cs="Arial"/>
          <w:lang w:val="ru-RU"/>
        </w:rPr>
        <w:t>.</w:t>
      </w:r>
      <w:r>
        <w:rPr>
          <w:rFonts w:ascii="Arial" w:hAnsi="Arial" w:cs="Arial"/>
        </w:rPr>
        <w:t>C</w:t>
      </w:r>
      <w:r>
        <w:rPr>
          <w:rFonts w:ascii="Arial" w:hAnsi="Arial" w:cs="Arial"/>
          <w:lang w:val="ru-RU"/>
        </w:rPr>
        <w:t>.</w:t>
      </w:r>
      <w:r>
        <w:rPr>
          <w:rFonts w:ascii="Arial" w:hAnsi="Arial" w:cs="Arial"/>
        </w:rPr>
        <w:t>A</w:t>
      </w:r>
      <w:r>
        <w:rPr>
          <w:rFonts w:ascii="Arial" w:hAnsi="Arial" w:cs="Arial"/>
          <w:lang w:val="ru-RU"/>
        </w:rPr>
        <w:t xml:space="preserve">, </w:t>
      </w:r>
      <w:r>
        <w:rPr>
          <w:rFonts w:ascii="Arial" w:hAnsi="Arial" w:cs="Arial"/>
        </w:rPr>
        <w:t>Evan</w:t>
      </w:r>
      <w:r>
        <w:rPr>
          <w:rFonts w:ascii="Arial" w:hAnsi="Arial" w:cs="Arial"/>
          <w:lang w:val="ru-RU"/>
        </w:rPr>
        <w:t xml:space="preserve">, </w:t>
      </w:r>
      <w:proofErr w:type="spellStart"/>
      <w:r>
        <w:rPr>
          <w:rFonts w:ascii="Arial" w:hAnsi="Arial" w:cs="Arial"/>
        </w:rPr>
        <w:t>Eurostandard</w:t>
      </w:r>
      <w:proofErr w:type="spellEnd"/>
      <w:r>
        <w:rPr>
          <w:rFonts w:ascii="Arial" w:hAnsi="Arial" w:cs="Arial"/>
          <w:lang w:val="ru-RU"/>
        </w:rPr>
        <w:t xml:space="preserve">, </w:t>
      </w:r>
      <w:r>
        <w:rPr>
          <w:rFonts w:ascii="Arial" w:hAnsi="Arial" w:cs="Arial"/>
        </w:rPr>
        <w:t>Fachmann</w:t>
      </w:r>
      <w:r w:rsidRPr="00A81E75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</w:rPr>
        <w:t>Rus</w:t>
      </w:r>
      <w:r>
        <w:rPr>
          <w:rFonts w:ascii="Arial" w:hAnsi="Arial" w:cs="Arial"/>
          <w:lang w:val="ru-RU"/>
        </w:rPr>
        <w:t xml:space="preserve">, </w:t>
      </w:r>
      <w:r>
        <w:rPr>
          <w:rFonts w:ascii="Arial" w:hAnsi="Arial" w:cs="Arial"/>
        </w:rPr>
        <w:t>FAF</w:t>
      </w:r>
      <w:r w:rsidRPr="00A81E75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</w:rPr>
        <w:t>Valve</w:t>
      </w:r>
      <w:r>
        <w:rPr>
          <w:rFonts w:ascii="Arial" w:hAnsi="Arial" w:cs="Arial"/>
          <w:lang w:val="ru-RU"/>
        </w:rPr>
        <w:t xml:space="preserve">, </w:t>
      </w:r>
      <w:r>
        <w:rPr>
          <w:rFonts w:ascii="Arial" w:hAnsi="Arial" w:cs="Arial"/>
        </w:rPr>
        <w:t>Forte</w:t>
      </w:r>
      <w:r>
        <w:rPr>
          <w:rFonts w:ascii="Arial" w:hAnsi="Arial" w:cs="Arial"/>
          <w:lang w:val="ru-RU"/>
        </w:rPr>
        <w:t xml:space="preserve">, </w:t>
      </w:r>
      <w:r>
        <w:rPr>
          <w:rFonts w:ascii="Arial" w:hAnsi="Arial" w:cs="Arial"/>
        </w:rPr>
        <w:t>General</w:t>
      </w:r>
      <w:r w:rsidRPr="00A81E75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</w:rPr>
        <w:t>Fittings</w:t>
      </w:r>
      <w:r>
        <w:rPr>
          <w:rFonts w:ascii="Arial" w:hAnsi="Arial" w:cs="Arial"/>
          <w:lang w:val="ru-RU"/>
        </w:rPr>
        <w:t xml:space="preserve">, </w:t>
      </w:r>
      <w:r>
        <w:rPr>
          <w:rFonts w:ascii="Arial" w:hAnsi="Arial" w:cs="Arial"/>
        </w:rPr>
        <w:t>Haier</w:t>
      </w:r>
      <w:r>
        <w:rPr>
          <w:rFonts w:ascii="Arial" w:hAnsi="Arial" w:cs="Arial"/>
          <w:lang w:val="ru-RU"/>
        </w:rPr>
        <w:t xml:space="preserve">, </w:t>
      </w:r>
      <w:r>
        <w:rPr>
          <w:rFonts w:ascii="Arial" w:hAnsi="Arial" w:cs="Arial"/>
        </w:rPr>
        <w:t>HL</w:t>
      </w:r>
      <w:r>
        <w:rPr>
          <w:rFonts w:ascii="Arial" w:hAnsi="Arial" w:cs="Arial"/>
          <w:lang w:val="ru-RU"/>
        </w:rPr>
        <w:t xml:space="preserve">, </w:t>
      </w:r>
      <w:r>
        <w:rPr>
          <w:rFonts w:ascii="Arial" w:hAnsi="Arial" w:cs="Arial"/>
        </w:rPr>
        <w:t>Hubert</w:t>
      </w:r>
      <w:r>
        <w:rPr>
          <w:rFonts w:ascii="Arial" w:hAnsi="Arial" w:cs="Arial"/>
          <w:lang w:val="ru-RU"/>
        </w:rPr>
        <w:t xml:space="preserve">, </w:t>
      </w:r>
      <w:proofErr w:type="spellStart"/>
      <w:r>
        <w:rPr>
          <w:rFonts w:ascii="Arial" w:hAnsi="Arial" w:cs="Arial"/>
        </w:rPr>
        <w:t>Isoterm</w:t>
      </w:r>
      <w:proofErr w:type="spellEnd"/>
      <w:r>
        <w:rPr>
          <w:rFonts w:ascii="Arial" w:hAnsi="Arial" w:cs="Arial"/>
          <w:lang w:val="ru-RU"/>
        </w:rPr>
        <w:t>,</w:t>
      </w:r>
      <w:r>
        <w:rPr>
          <w:rFonts w:ascii="Arial" w:hAnsi="Arial" w:cs="Arial"/>
        </w:rPr>
        <w:t> </w:t>
      </w:r>
      <w:proofErr w:type="spellStart"/>
      <w:r>
        <w:rPr>
          <w:rFonts w:ascii="Arial" w:hAnsi="Arial" w:cs="Arial"/>
        </w:rPr>
        <w:t>Jetex</w:t>
      </w:r>
      <w:proofErr w:type="spellEnd"/>
      <w:r>
        <w:rPr>
          <w:rFonts w:ascii="Arial" w:hAnsi="Arial" w:cs="Arial"/>
          <w:lang w:val="ru-RU"/>
        </w:rPr>
        <w:t xml:space="preserve">, </w:t>
      </w:r>
      <w:proofErr w:type="spellStart"/>
      <w:r>
        <w:rPr>
          <w:rFonts w:ascii="Arial" w:hAnsi="Arial" w:cs="Arial"/>
        </w:rPr>
        <w:t>Kiturami</w:t>
      </w:r>
      <w:proofErr w:type="spellEnd"/>
      <w:r>
        <w:rPr>
          <w:rFonts w:ascii="Arial" w:hAnsi="Arial" w:cs="Arial"/>
          <w:lang w:val="ru-RU"/>
        </w:rPr>
        <w:t xml:space="preserve">, </w:t>
      </w:r>
      <w:r>
        <w:rPr>
          <w:rFonts w:ascii="Arial" w:hAnsi="Arial" w:cs="Arial"/>
        </w:rPr>
        <w:t>Meteor</w:t>
      </w:r>
      <w:r w:rsidRPr="00A81E75">
        <w:rPr>
          <w:rFonts w:ascii="Arial" w:hAnsi="Arial" w:cs="Arial"/>
          <w:lang w:val="ru-RU"/>
        </w:rPr>
        <w:t xml:space="preserve"> </w:t>
      </w:r>
      <w:proofErr w:type="spellStart"/>
      <w:r>
        <w:rPr>
          <w:rFonts w:ascii="Arial" w:hAnsi="Arial" w:cs="Arial"/>
        </w:rPr>
        <w:t>Thermo</w:t>
      </w:r>
      <w:proofErr w:type="spellEnd"/>
      <w:r>
        <w:rPr>
          <w:rFonts w:ascii="Arial" w:hAnsi="Arial" w:cs="Arial"/>
          <w:lang w:val="ru-RU"/>
        </w:rPr>
        <w:t xml:space="preserve">, </w:t>
      </w:r>
      <w:r>
        <w:rPr>
          <w:rFonts w:ascii="Arial" w:hAnsi="Arial" w:cs="Arial"/>
        </w:rPr>
        <w:t>Nova</w:t>
      </w:r>
      <w:r w:rsidRPr="00A81E75">
        <w:rPr>
          <w:rFonts w:ascii="Arial" w:hAnsi="Arial" w:cs="Arial"/>
          <w:lang w:val="ru-RU"/>
        </w:rPr>
        <w:t xml:space="preserve"> </w:t>
      </w:r>
      <w:proofErr w:type="spellStart"/>
      <w:r>
        <w:rPr>
          <w:rFonts w:ascii="Arial" w:hAnsi="Arial" w:cs="Arial"/>
        </w:rPr>
        <w:t>Plast</w:t>
      </w:r>
      <w:proofErr w:type="spellEnd"/>
      <w:r>
        <w:rPr>
          <w:rFonts w:ascii="Arial" w:hAnsi="Arial" w:cs="Arial"/>
          <w:lang w:val="ru-RU"/>
        </w:rPr>
        <w:t xml:space="preserve">, </w:t>
      </w:r>
      <w:proofErr w:type="spellStart"/>
      <w:r>
        <w:rPr>
          <w:rFonts w:ascii="Arial" w:hAnsi="Arial" w:cs="Arial"/>
        </w:rPr>
        <w:t>Pedrollo</w:t>
      </w:r>
      <w:proofErr w:type="spellEnd"/>
      <w:r>
        <w:rPr>
          <w:rFonts w:ascii="Arial" w:hAnsi="Arial" w:cs="Arial"/>
          <w:lang w:val="ru-RU"/>
        </w:rPr>
        <w:t xml:space="preserve">, </w:t>
      </w:r>
      <w:r>
        <w:rPr>
          <w:rFonts w:ascii="Arial" w:hAnsi="Arial" w:cs="Arial"/>
        </w:rPr>
        <w:t>Philips</w:t>
      </w:r>
      <w:r>
        <w:rPr>
          <w:rFonts w:ascii="Arial" w:hAnsi="Arial" w:cs="Arial"/>
          <w:lang w:val="ru-RU"/>
        </w:rPr>
        <w:t xml:space="preserve">, </w:t>
      </w:r>
      <w:r>
        <w:rPr>
          <w:rFonts w:ascii="Arial" w:hAnsi="Arial" w:cs="Arial"/>
        </w:rPr>
        <w:t>Pro</w:t>
      </w:r>
      <w:r w:rsidRPr="00A81E75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</w:rPr>
        <w:t>Aqua</w:t>
      </w:r>
      <w:r>
        <w:rPr>
          <w:rFonts w:ascii="Arial" w:hAnsi="Arial" w:cs="Arial"/>
          <w:lang w:val="ru-RU"/>
        </w:rPr>
        <w:t xml:space="preserve">, </w:t>
      </w:r>
      <w:proofErr w:type="spellStart"/>
      <w:r>
        <w:rPr>
          <w:rFonts w:ascii="Arial" w:hAnsi="Arial" w:cs="Arial"/>
        </w:rPr>
        <w:t>Rifar</w:t>
      </w:r>
      <w:proofErr w:type="spellEnd"/>
      <w:r>
        <w:rPr>
          <w:rFonts w:ascii="Arial" w:hAnsi="Arial" w:cs="Arial"/>
          <w:lang w:val="ru-RU"/>
        </w:rPr>
        <w:t xml:space="preserve">, </w:t>
      </w:r>
      <w:r>
        <w:rPr>
          <w:rFonts w:ascii="Arial" w:hAnsi="Arial" w:cs="Arial"/>
        </w:rPr>
        <w:t>Rols</w:t>
      </w:r>
      <w:r w:rsidRPr="00A81E75">
        <w:rPr>
          <w:rFonts w:ascii="Arial" w:hAnsi="Arial" w:cs="Arial"/>
          <w:lang w:val="ru-RU"/>
        </w:rPr>
        <w:t xml:space="preserve"> </w:t>
      </w:r>
      <w:proofErr w:type="spellStart"/>
      <w:r>
        <w:rPr>
          <w:rFonts w:ascii="Arial" w:hAnsi="Arial" w:cs="Arial"/>
        </w:rPr>
        <w:t>Isomarket</w:t>
      </w:r>
      <w:proofErr w:type="spellEnd"/>
      <w:r>
        <w:rPr>
          <w:rFonts w:ascii="Arial" w:hAnsi="Arial" w:cs="Arial"/>
          <w:lang w:val="ru-RU"/>
        </w:rPr>
        <w:t xml:space="preserve">, </w:t>
      </w:r>
      <w:proofErr w:type="spellStart"/>
      <w:r>
        <w:rPr>
          <w:rFonts w:ascii="Arial" w:hAnsi="Arial" w:cs="Arial"/>
        </w:rPr>
        <w:t>Serapool</w:t>
      </w:r>
      <w:proofErr w:type="spellEnd"/>
      <w:r>
        <w:rPr>
          <w:rFonts w:ascii="Arial" w:hAnsi="Arial" w:cs="Arial"/>
          <w:lang w:val="ru-RU"/>
        </w:rPr>
        <w:t xml:space="preserve">, </w:t>
      </w:r>
      <w:r>
        <w:rPr>
          <w:rFonts w:ascii="Arial" w:hAnsi="Arial" w:cs="Arial"/>
        </w:rPr>
        <w:t>Unicorn</w:t>
      </w:r>
      <w:r>
        <w:rPr>
          <w:rFonts w:ascii="Arial" w:hAnsi="Arial" w:cs="Arial"/>
          <w:lang w:val="ru-RU"/>
        </w:rPr>
        <w:t xml:space="preserve">, </w:t>
      </w:r>
      <w:r>
        <w:rPr>
          <w:rFonts w:ascii="Arial" w:hAnsi="Arial" w:cs="Arial"/>
        </w:rPr>
        <w:t>Uni</w:t>
      </w:r>
      <w:r>
        <w:rPr>
          <w:rFonts w:ascii="Arial" w:hAnsi="Arial" w:cs="Arial"/>
          <w:lang w:val="ru-RU"/>
        </w:rPr>
        <w:t>-</w:t>
      </w:r>
      <w:proofErr w:type="spellStart"/>
      <w:r>
        <w:rPr>
          <w:rFonts w:ascii="Arial" w:hAnsi="Arial" w:cs="Arial"/>
        </w:rPr>
        <w:t>fitt</w:t>
      </w:r>
      <w:proofErr w:type="spellEnd"/>
      <w:r>
        <w:rPr>
          <w:rFonts w:ascii="Arial" w:hAnsi="Arial" w:cs="Arial"/>
          <w:lang w:val="ru-RU"/>
        </w:rPr>
        <w:t xml:space="preserve">, </w:t>
      </w:r>
      <w:proofErr w:type="spellStart"/>
      <w:r>
        <w:rPr>
          <w:rFonts w:ascii="Arial" w:hAnsi="Arial" w:cs="Arial"/>
        </w:rPr>
        <w:t>Valogin</w:t>
      </w:r>
      <w:proofErr w:type="spellEnd"/>
      <w:r>
        <w:rPr>
          <w:rFonts w:ascii="Arial" w:hAnsi="Arial" w:cs="Arial"/>
          <w:lang w:val="ru-RU"/>
        </w:rPr>
        <w:t>,</w:t>
      </w:r>
      <w:r>
        <w:rPr>
          <w:rFonts w:ascii="Arial" w:hAnsi="Arial" w:cs="Arial"/>
        </w:rPr>
        <w:t> </w:t>
      </w:r>
      <w:proofErr w:type="spellStart"/>
      <w:r>
        <w:rPr>
          <w:rFonts w:ascii="Arial" w:hAnsi="Arial" w:cs="Arial"/>
        </w:rPr>
        <w:t>Wilo</w:t>
      </w:r>
      <w:proofErr w:type="spellEnd"/>
      <w:r>
        <w:rPr>
          <w:rFonts w:ascii="Arial" w:hAnsi="Arial" w:cs="Arial"/>
          <w:lang w:val="ru-RU"/>
        </w:rPr>
        <w:t xml:space="preserve">, </w:t>
      </w:r>
      <w:r>
        <w:rPr>
          <w:rFonts w:ascii="Arial" w:hAnsi="Arial" w:cs="Arial"/>
        </w:rPr>
        <w:t>Zota</w:t>
      </w:r>
      <w:r>
        <w:rPr>
          <w:rFonts w:ascii="Arial" w:hAnsi="Arial" w:cs="Arial"/>
          <w:lang w:val="ru-RU"/>
        </w:rPr>
        <w:t xml:space="preserve">, </w:t>
      </w:r>
      <w:proofErr w:type="spellStart"/>
      <w:r>
        <w:rPr>
          <w:rFonts w:ascii="Arial" w:hAnsi="Arial" w:cs="Arial"/>
          <w:lang w:val="ru-RU"/>
        </w:rPr>
        <w:t>Аквамастер</w:t>
      </w:r>
      <w:proofErr w:type="spellEnd"/>
      <w:r>
        <w:rPr>
          <w:rFonts w:ascii="Arial" w:hAnsi="Arial" w:cs="Arial"/>
          <w:lang w:val="ru-RU"/>
        </w:rPr>
        <w:t xml:space="preserve">, </w:t>
      </w:r>
      <w:proofErr w:type="spellStart"/>
      <w:r>
        <w:rPr>
          <w:rFonts w:ascii="Arial" w:hAnsi="Arial" w:cs="Arial"/>
          <w:lang w:val="ru-RU"/>
        </w:rPr>
        <w:t>Аквасектор</w:t>
      </w:r>
      <w:proofErr w:type="spellEnd"/>
      <w:r>
        <w:rPr>
          <w:rFonts w:ascii="Arial" w:hAnsi="Arial" w:cs="Arial"/>
          <w:lang w:val="ru-RU"/>
        </w:rPr>
        <w:t xml:space="preserve">, </w:t>
      </w:r>
      <w:proofErr w:type="spellStart"/>
      <w:r>
        <w:rPr>
          <w:rFonts w:ascii="Arial" w:hAnsi="Arial" w:cs="Arial"/>
          <w:lang w:val="ru-RU"/>
        </w:rPr>
        <w:t>Аквасторож</w:t>
      </w:r>
      <w:proofErr w:type="spellEnd"/>
      <w:r>
        <w:rPr>
          <w:rFonts w:ascii="Arial" w:hAnsi="Arial" w:cs="Arial"/>
          <w:lang w:val="ru-RU"/>
        </w:rPr>
        <w:t xml:space="preserve">, </w:t>
      </w:r>
      <w:proofErr w:type="spellStart"/>
      <w:r>
        <w:rPr>
          <w:rFonts w:ascii="Arial" w:hAnsi="Arial" w:cs="Arial"/>
          <w:lang w:val="ru-RU"/>
        </w:rPr>
        <w:t>Аквафор</w:t>
      </w:r>
      <w:proofErr w:type="spellEnd"/>
      <w:r>
        <w:rPr>
          <w:rFonts w:ascii="Arial" w:hAnsi="Arial" w:cs="Arial"/>
          <w:lang w:val="ru-RU"/>
        </w:rPr>
        <w:t xml:space="preserve">, Гейзер, Жемчужина, </w:t>
      </w:r>
      <w:proofErr w:type="spellStart"/>
      <w:r>
        <w:rPr>
          <w:rFonts w:ascii="Arial" w:hAnsi="Arial" w:cs="Arial"/>
          <w:lang w:val="ru-RU"/>
        </w:rPr>
        <w:t>Мособлгазтехника</w:t>
      </w:r>
      <w:proofErr w:type="spellEnd"/>
      <w:r>
        <w:rPr>
          <w:rFonts w:ascii="Arial" w:hAnsi="Arial" w:cs="Arial"/>
          <w:lang w:val="ru-RU"/>
        </w:rPr>
        <w:t xml:space="preserve">, </w:t>
      </w:r>
      <w:proofErr w:type="spellStart"/>
      <w:r>
        <w:rPr>
          <w:rFonts w:ascii="Arial" w:hAnsi="Arial" w:cs="Arial"/>
          <w:lang w:val="ru-RU"/>
        </w:rPr>
        <w:t>НашФильтр</w:t>
      </w:r>
      <w:proofErr w:type="spellEnd"/>
      <w:r>
        <w:rPr>
          <w:rFonts w:ascii="Arial" w:hAnsi="Arial" w:cs="Arial"/>
          <w:lang w:val="ru-RU"/>
        </w:rPr>
        <w:t xml:space="preserve">, ПК </w:t>
      </w:r>
      <w:proofErr w:type="spellStart"/>
      <w:r>
        <w:rPr>
          <w:rFonts w:ascii="Arial" w:hAnsi="Arial" w:cs="Arial"/>
          <w:lang w:val="ru-RU"/>
        </w:rPr>
        <w:t>Мультпласт</w:t>
      </w:r>
      <w:proofErr w:type="spellEnd"/>
      <w:r>
        <w:rPr>
          <w:rFonts w:ascii="Arial" w:hAnsi="Arial" w:cs="Arial"/>
          <w:lang w:val="ru-RU"/>
        </w:rPr>
        <w:t xml:space="preserve">, </w:t>
      </w:r>
      <w:proofErr w:type="spellStart"/>
      <w:r>
        <w:rPr>
          <w:rFonts w:ascii="Arial" w:hAnsi="Arial" w:cs="Arial"/>
          <w:lang w:val="ru-RU"/>
        </w:rPr>
        <w:t>Радимакс</w:t>
      </w:r>
      <w:proofErr w:type="spellEnd"/>
      <w:r>
        <w:rPr>
          <w:rFonts w:ascii="Arial" w:hAnsi="Arial" w:cs="Arial"/>
          <w:lang w:val="ru-RU"/>
        </w:rPr>
        <w:t xml:space="preserve">, </w:t>
      </w:r>
      <w:proofErr w:type="spellStart"/>
      <w:r>
        <w:rPr>
          <w:rFonts w:ascii="Arial" w:hAnsi="Arial" w:cs="Arial"/>
          <w:lang w:val="ru-RU"/>
        </w:rPr>
        <w:t>Рационал</w:t>
      </w:r>
      <w:proofErr w:type="spellEnd"/>
      <w:r>
        <w:rPr>
          <w:rFonts w:ascii="Arial" w:hAnsi="Arial" w:cs="Arial"/>
          <w:lang w:val="ru-RU"/>
        </w:rPr>
        <w:t xml:space="preserve">, </w:t>
      </w:r>
      <w:proofErr w:type="spellStart"/>
      <w:r>
        <w:rPr>
          <w:rFonts w:ascii="Arial" w:hAnsi="Arial" w:cs="Arial"/>
          <w:lang w:val="ru-RU"/>
        </w:rPr>
        <w:t>Рехау</w:t>
      </w:r>
      <w:proofErr w:type="spellEnd"/>
      <w:r>
        <w:rPr>
          <w:rFonts w:ascii="Arial" w:hAnsi="Arial" w:cs="Arial"/>
          <w:lang w:val="ru-RU"/>
        </w:rPr>
        <w:t xml:space="preserve">, </w:t>
      </w:r>
      <w:proofErr w:type="spellStart"/>
      <w:r>
        <w:rPr>
          <w:rFonts w:ascii="Arial" w:hAnsi="Arial" w:cs="Arial"/>
          <w:lang w:val="ru-RU"/>
        </w:rPr>
        <w:t>Русклимат</w:t>
      </w:r>
      <w:proofErr w:type="spellEnd"/>
      <w:r>
        <w:rPr>
          <w:rFonts w:ascii="Arial" w:hAnsi="Arial" w:cs="Arial"/>
          <w:lang w:val="ru-RU"/>
        </w:rPr>
        <w:t>, Русский Радиатор, Терем и многие другие.</w:t>
      </w:r>
    </w:p>
    <w:p w14:paraId="426D03D7" w14:textId="77777777" w:rsidR="00A81E75" w:rsidRDefault="00A81E75" w:rsidP="003906B6">
      <w:pPr>
        <w:jc w:val="both"/>
        <w:rPr>
          <w:rFonts w:ascii="Arial" w:hAnsi="Arial" w:cs="Arial"/>
          <w:lang w:val="ru-RU"/>
        </w:rPr>
      </w:pPr>
      <w:r>
        <w:rPr>
          <w:rFonts w:ascii="Arial" w:hAnsi="Arial" w:cs="Arial"/>
        </w:rPr>
        <w:t> </w:t>
      </w:r>
    </w:p>
    <w:p w14:paraId="6B392ABE" w14:textId="52691D0E" w:rsidR="00A81E75" w:rsidRDefault="00A81E75" w:rsidP="003906B6">
      <w:pPr>
        <w:jc w:val="both"/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t xml:space="preserve">Традиционно выставочную экспозицию </w:t>
      </w:r>
      <w:proofErr w:type="spellStart"/>
      <w:r>
        <w:rPr>
          <w:rFonts w:ascii="Arial" w:hAnsi="Arial" w:cs="Arial"/>
        </w:rPr>
        <w:t>Aquatherm</w:t>
      </w:r>
      <w:proofErr w:type="spellEnd"/>
      <w:r w:rsidRPr="00A81E75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</w:rPr>
        <w:t>Moscow</w:t>
      </w:r>
      <w:r>
        <w:rPr>
          <w:rFonts w:ascii="Arial" w:hAnsi="Arial" w:cs="Arial"/>
          <w:lang w:val="ru-RU"/>
        </w:rPr>
        <w:t xml:space="preserve"> сопровождала насыщенная деловая программа, которая поразила разнообразием тем и имен спикеров, мировых экспертов и представителей ведущих компаний. Признанные эксперты делились новостями в области ОВК, водоснабжения и бассейнов, давали прогнозы о дальнейшем развитии рынка, рассказывали инновациях в инженерных системах и строительстве.</w:t>
      </w:r>
    </w:p>
    <w:p w14:paraId="0B299A7C" w14:textId="1E690EFA" w:rsidR="00A81E75" w:rsidRDefault="00A81E75" w:rsidP="003906B6">
      <w:pPr>
        <w:jc w:val="both"/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t xml:space="preserve">Деловая программа охватила 19 мероприятий. Более 150 экспертов отрасли обсудили последние тенденции, поделились и представили аналитические обзоры по различным секторам. Церемония награждения </w:t>
      </w:r>
      <w:proofErr w:type="spellStart"/>
      <w:r>
        <w:rPr>
          <w:rFonts w:ascii="Arial" w:hAnsi="Arial" w:cs="Arial"/>
        </w:rPr>
        <w:t>Aquatherm</w:t>
      </w:r>
      <w:proofErr w:type="spellEnd"/>
      <w:r w:rsidRPr="00A81E75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</w:rPr>
        <w:t>Moscow</w:t>
      </w:r>
      <w:r w:rsidRPr="00A81E75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</w:rPr>
        <w:t>Awards</w:t>
      </w:r>
      <w:r>
        <w:rPr>
          <w:rFonts w:ascii="Arial" w:hAnsi="Arial" w:cs="Arial"/>
          <w:lang w:val="ru-RU"/>
        </w:rPr>
        <w:t xml:space="preserve"> отметила лучшие продукты, услуги и проекты индустрии.</w:t>
      </w:r>
    </w:p>
    <w:p w14:paraId="56184A68" w14:textId="77777777" w:rsidR="00A81E75" w:rsidRDefault="00A81E75" w:rsidP="003906B6">
      <w:pPr>
        <w:jc w:val="both"/>
        <w:rPr>
          <w:rFonts w:ascii="Arial" w:hAnsi="Arial" w:cs="Arial"/>
          <w:lang w:val="ru-RU"/>
        </w:rPr>
      </w:pPr>
      <w:r>
        <w:rPr>
          <w:rFonts w:ascii="Arial" w:hAnsi="Arial" w:cs="Arial"/>
        </w:rPr>
        <w:t> </w:t>
      </w:r>
    </w:p>
    <w:p w14:paraId="7CEB5CEE" w14:textId="77777777" w:rsidR="00A81E75" w:rsidRDefault="00A81E75" w:rsidP="003906B6">
      <w:pPr>
        <w:jc w:val="both"/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t>Основные мероприятия деловой программы:</w:t>
      </w:r>
    </w:p>
    <w:p w14:paraId="6C591EE7" w14:textId="77777777" w:rsidR="00A81E75" w:rsidRDefault="00A81E75" w:rsidP="003906B6">
      <w:pPr>
        <w:jc w:val="both"/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t>·</w:t>
      </w:r>
      <w:r>
        <w:rPr>
          <w:rFonts w:ascii="Arial" w:hAnsi="Arial" w:cs="Arial"/>
        </w:rPr>
        <w:t>       </w:t>
      </w:r>
      <w:r>
        <w:rPr>
          <w:rFonts w:ascii="Arial" w:hAnsi="Arial" w:cs="Arial"/>
          <w:lang w:val="ru-RU"/>
        </w:rPr>
        <w:t xml:space="preserve"> Пленарная аналитическая сессия "Инженерия комфорта: Формируя новую реальность"</w:t>
      </w:r>
    </w:p>
    <w:p w14:paraId="32037B48" w14:textId="77777777" w:rsidR="00A81E75" w:rsidRDefault="00A81E75" w:rsidP="003906B6">
      <w:pPr>
        <w:jc w:val="both"/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t>·</w:t>
      </w:r>
      <w:r>
        <w:rPr>
          <w:rFonts w:ascii="Arial" w:hAnsi="Arial" w:cs="Arial"/>
        </w:rPr>
        <w:t>       </w:t>
      </w:r>
      <w:r>
        <w:rPr>
          <w:rFonts w:ascii="Arial" w:hAnsi="Arial" w:cs="Arial"/>
          <w:lang w:val="ru-RU"/>
        </w:rPr>
        <w:t xml:space="preserve"> Пленарная дискуссия "Интернет-торговля отопительным оборудованием: Перспективы и препятствия. Открытый диалог трёх "П": Производитель - продавец - площадка</w:t>
      </w:r>
    </w:p>
    <w:p w14:paraId="4A9D3A45" w14:textId="77777777" w:rsidR="00A81E75" w:rsidRDefault="00A81E75" w:rsidP="003906B6">
      <w:pPr>
        <w:jc w:val="both"/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t>·</w:t>
      </w:r>
      <w:r>
        <w:rPr>
          <w:rFonts w:ascii="Arial" w:hAnsi="Arial" w:cs="Arial"/>
        </w:rPr>
        <w:t>       </w:t>
      </w:r>
      <w:r>
        <w:rPr>
          <w:rFonts w:ascii="Arial" w:hAnsi="Arial" w:cs="Arial"/>
          <w:lang w:val="ru-RU"/>
        </w:rPr>
        <w:t xml:space="preserve"> День проектировщика</w:t>
      </w:r>
    </w:p>
    <w:p w14:paraId="0CD13CFD" w14:textId="77777777" w:rsidR="00A81E75" w:rsidRDefault="00A81E75" w:rsidP="003906B6">
      <w:pPr>
        <w:jc w:val="both"/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lastRenderedPageBreak/>
        <w:t>·</w:t>
      </w:r>
      <w:r>
        <w:rPr>
          <w:rFonts w:ascii="Arial" w:hAnsi="Arial" w:cs="Arial"/>
        </w:rPr>
        <w:t>       </w:t>
      </w:r>
      <w:r>
        <w:rPr>
          <w:rFonts w:ascii="Arial" w:hAnsi="Arial" w:cs="Arial"/>
          <w:lang w:val="ru-RU"/>
        </w:rPr>
        <w:t xml:space="preserve"> Конференция "</w:t>
      </w:r>
      <w:r>
        <w:rPr>
          <w:rFonts w:ascii="Arial" w:hAnsi="Arial" w:cs="Arial"/>
        </w:rPr>
        <w:t>BIM</w:t>
      </w:r>
      <w:r>
        <w:rPr>
          <w:rFonts w:ascii="Arial" w:hAnsi="Arial" w:cs="Arial"/>
          <w:lang w:val="ru-RU"/>
        </w:rPr>
        <w:t xml:space="preserve">-модели оборудования и материалов, реализованные на основе отечественных </w:t>
      </w:r>
      <w:proofErr w:type="spellStart"/>
      <w:r>
        <w:rPr>
          <w:rFonts w:ascii="Arial" w:hAnsi="Arial" w:cs="Arial"/>
          <w:lang w:val="ru-RU"/>
        </w:rPr>
        <w:t>тим</w:t>
      </w:r>
      <w:proofErr w:type="spellEnd"/>
      <w:r>
        <w:rPr>
          <w:rFonts w:ascii="Arial" w:hAnsi="Arial" w:cs="Arial"/>
          <w:lang w:val="ru-RU"/>
        </w:rPr>
        <w:t>-платформ и цифровые библиотеки компонентов: сегодня и завтра"</w:t>
      </w:r>
    </w:p>
    <w:p w14:paraId="521D7A2B" w14:textId="77777777" w:rsidR="00A81E75" w:rsidRDefault="00A81E75" w:rsidP="003906B6">
      <w:pPr>
        <w:jc w:val="both"/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t>·</w:t>
      </w:r>
      <w:r>
        <w:rPr>
          <w:rFonts w:ascii="Arial" w:hAnsi="Arial" w:cs="Arial"/>
        </w:rPr>
        <w:t>       </w:t>
      </w:r>
      <w:r>
        <w:rPr>
          <w:rFonts w:ascii="Arial" w:hAnsi="Arial" w:cs="Arial"/>
          <w:lang w:val="ru-RU"/>
        </w:rPr>
        <w:t xml:space="preserve"> Конференция «Актуальные технологии в отоплении и водоснабжении. Проблемы и их решения. Российский рынок инженерных систем сегодня: перспективы развития и импортозамещения».</w:t>
      </w:r>
    </w:p>
    <w:p w14:paraId="4FE4AFAB" w14:textId="77777777" w:rsidR="00A81E75" w:rsidRDefault="00A81E75" w:rsidP="003906B6">
      <w:pPr>
        <w:jc w:val="both"/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t>·</w:t>
      </w:r>
      <w:r>
        <w:rPr>
          <w:rFonts w:ascii="Arial" w:hAnsi="Arial" w:cs="Arial"/>
        </w:rPr>
        <w:t>       </w:t>
      </w:r>
      <w:r>
        <w:rPr>
          <w:rFonts w:ascii="Arial" w:hAnsi="Arial" w:cs="Arial"/>
          <w:lang w:val="ru-RU"/>
        </w:rPr>
        <w:t xml:space="preserve"> Конференция "Российский рынок отопительных приборов 2024: реалии, перспективы, угрозы"</w:t>
      </w:r>
    </w:p>
    <w:p w14:paraId="13340A1E" w14:textId="77777777" w:rsidR="00A81E75" w:rsidRDefault="00A81E75" w:rsidP="003906B6">
      <w:pPr>
        <w:jc w:val="both"/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t>·</w:t>
      </w:r>
      <w:r>
        <w:rPr>
          <w:rFonts w:ascii="Arial" w:hAnsi="Arial" w:cs="Arial"/>
        </w:rPr>
        <w:t>       </w:t>
      </w:r>
      <w:r>
        <w:rPr>
          <w:rFonts w:ascii="Arial" w:hAnsi="Arial" w:cs="Arial"/>
          <w:lang w:val="ru-RU"/>
        </w:rPr>
        <w:t xml:space="preserve"> Конференция</w:t>
      </w:r>
      <w:r>
        <w:rPr>
          <w:rFonts w:ascii="Arial" w:hAnsi="Arial" w:cs="Arial"/>
        </w:rPr>
        <w:t> </w:t>
      </w:r>
      <w:r>
        <w:rPr>
          <w:rFonts w:ascii="Arial" w:hAnsi="Arial" w:cs="Arial"/>
          <w:lang w:val="ru-RU"/>
        </w:rPr>
        <w:t>"Бассейновый рынок сегодня: Российское бассейновое оборудование и технологии"</w:t>
      </w:r>
    </w:p>
    <w:p w14:paraId="4E74CFF4" w14:textId="77777777" w:rsidR="00A81E75" w:rsidRDefault="00A81E75" w:rsidP="003906B6">
      <w:pPr>
        <w:jc w:val="both"/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t>·</w:t>
      </w:r>
      <w:r>
        <w:rPr>
          <w:rFonts w:ascii="Arial" w:hAnsi="Arial" w:cs="Arial"/>
        </w:rPr>
        <w:t>       </w:t>
      </w:r>
      <w:r>
        <w:rPr>
          <w:rFonts w:ascii="Arial" w:hAnsi="Arial" w:cs="Arial"/>
          <w:lang w:val="ru-RU"/>
        </w:rPr>
        <w:t xml:space="preserve"> Сессия "Энергия инноваций: Решения для современного энергоэффективного строительства"</w:t>
      </w:r>
    </w:p>
    <w:p w14:paraId="725AA02D" w14:textId="77777777" w:rsidR="00A81E75" w:rsidRDefault="00A81E75" w:rsidP="003906B6">
      <w:pPr>
        <w:jc w:val="both"/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t>·</w:t>
      </w:r>
      <w:r>
        <w:rPr>
          <w:rFonts w:ascii="Arial" w:hAnsi="Arial" w:cs="Arial"/>
        </w:rPr>
        <w:t>       </w:t>
      </w:r>
      <w:r>
        <w:rPr>
          <w:rFonts w:ascii="Arial" w:hAnsi="Arial" w:cs="Arial"/>
          <w:lang w:val="ru-RU"/>
        </w:rPr>
        <w:t xml:space="preserve"> Сессия "Российский рынок инженерных систем для ЖКХ и промышленности сегодня</w:t>
      </w:r>
      <w:r>
        <w:rPr>
          <w:rFonts w:ascii="Arial" w:hAnsi="Arial" w:cs="Arial"/>
        </w:rPr>
        <w:t> </w:t>
      </w:r>
      <w:r>
        <w:rPr>
          <w:rFonts w:ascii="Arial" w:hAnsi="Arial" w:cs="Arial"/>
          <w:lang w:val="ru-RU"/>
        </w:rPr>
        <w:t>"</w:t>
      </w:r>
    </w:p>
    <w:p w14:paraId="19BFC4B4" w14:textId="77777777" w:rsidR="00A81E75" w:rsidRDefault="00A81E75" w:rsidP="003906B6">
      <w:pPr>
        <w:jc w:val="both"/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t>·</w:t>
      </w:r>
      <w:r>
        <w:rPr>
          <w:rFonts w:ascii="Arial" w:hAnsi="Arial" w:cs="Arial"/>
        </w:rPr>
        <w:t>       </w:t>
      </w:r>
      <w:r>
        <w:rPr>
          <w:rFonts w:ascii="Arial" w:hAnsi="Arial" w:cs="Arial"/>
          <w:lang w:val="ru-RU"/>
        </w:rPr>
        <w:t xml:space="preserve"> Открытое заседание Комитета по ЖКХ Рабочей группы Проекта Минстроя России "Умный город"</w:t>
      </w:r>
    </w:p>
    <w:p w14:paraId="6CE9E5A9" w14:textId="77777777" w:rsidR="00A81E75" w:rsidRDefault="00A81E75" w:rsidP="003906B6">
      <w:pPr>
        <w:jc w:val="both"/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t>·</w:t>
      </w:r>
      <w:r>
        <w:rPr>
          <w:rFonts w:ascii="Arial" w:hAnsi="Arial" w:cs="Arial"/>
        </w:rPr>
        <w:t>       </w:t>
      </w:r>
      <w:r>
        <w:rPr>
          <w:rFonts w:ascii="Arial" w:hAnsi="Arial" w:cs="Arial"/>
          <w:lang w:val="ru-RU"/>
        </w:rPr>
        <w:t xml:space="preserve"> Конференция Гильдии инженеров газового оборудования.</w:t>
      </w:r>
    </w:p>
    <w:p w14:paraId="641C6E0B" w14:textId="77777777" w:rsidR="00A81E75" w:rsidRDefault="00A81E75" w:rsidP="003906B6">
      <w:pPr>
        <w:jc w:val="both"/>
        <w:rPr>
          <w:rFonts w:ascii="Arial" w:hAnsi="Arial" w:cs="Arial"/>
          <w:lang w:val="ru-RU"/>
        </w:rPr>
      </w:pPr>
      <w:r>
        <w:rPr>
          <w:rFonts w:ascii="Arial" w:hAnsi="Arial" w:cs="Arial"/>
        </w:rPr>
        <w:t> </w:t>
      </w:r>
    </w:p>
    <w:p w14:paraId="31B67A55" w14:textId="6E728BC1" w:rsidR="00A81E75" w:rsidRDefault="00A81E75" w:rsidP="003906B6">
      <w:pPr>
        <w:jc w:val="both"/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t xml:space="preserve">Во время выставки ее организатор - </w:t>
      </w:r>
      <w:r>
        <w:rPr>
          <w:rFonts w:ascii="Arial" w:hAnsi="Arial" w:cs="Arial"/>
        </w:rPr>
        <w:t>ITE</w:t>
      </w:r>
      <w:r w:rsidRPr="00A81E75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</w:rPr>
        <w:t>Group</w:t>
      </w:r>
      <w:r>
        <w:rPr>
          <w:rFonts w:ascii="Arial" w:hAnsi="Arial" w:cs="Arial"/>
          <w:lang w:val="ru-RU"/>
        </w:rPr>
        <w:t xml:space="preserve"> - анонсировал ребрендинг и смену названия выставки. С февраля 2024 года выставка обретает новое имя –</w:t>
      </w:r>
      <w:r>
        <w:rPr>
          <w:rFonts w:ascii="Arial" w:hAnsi="Arial" w:cs="Arial"/>
        </w:rPr>
        <w:t> </w:t>
      </w:r>
      <w:proofErr w:type="spellStart"/>
      <w:r>
        <w:rPr>
          <w:rFonts w:ascii="Arial" w:hAnsi="Arial" w:cs="Arial"/>
        </w:rPr>
        <w:t>Aquaflame</w:t>
      </w:r>
      <w:proofErr w:type="spellEnd"/>
      <w:r>
        <w:rPr>
          <w:rFonts w:ascii="Arial" w:hAnsi="Arial" w:cs="Arial"/>
          <w:lang w:val="ru-RU"/>
        </w:rPr>
        <w:t xml:space="preserve">. Ребрендинг проводится под девизом «Название меняется – ценность остается».  Выставка </w:t>
      </w:r>
      <w:proofErr w:type="spellStart"/>
      <w:r>
        <w:rPr>
          <w:rFonts w:ascii="Arial" w:hAnsi="Arial" w:cs="Arial"/>
        </w:rPr>
        <w:t>Aquaflame</w:t>
      </w:r>
      <w:proofErr w:type="spellEnd"/>
      <w:r>
        <w:rPr>
          <w:rFonts w:ascii="Arial" w:hAnsi="Arial" w:cs="Arial"/>
          <w:lang w:val="ru-RU"/>
        </w:rPr>
        <w:t xml:space="preserve"> бережно наследует традиции </w:t>
      </w:r>
      <w:proofErr w:type="spellStart"/>
      <w:r>
        <w:rPr>
          <w:rFonts w:ascii="Arial" w:hAnsi="Arial" w:cs="Arial"/>
        </w:rPr>
        <w:t>Aquatherm</w:t>
      </w:r>
      <w:proofErr w:type="spellEnd"/>
      <w:r w:rsidRPr="00A81E75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</w:rPr>
        <w:t>Moscow</w:t>
      </w:r>
      <w:r>
        <w:rPr>
          <w:rFonts w:ascii="Arial" w:hAnsi="Arial" w:cs="Arial"/>
          <w:lang w:val="ru-RU"/>
        </w:rPr>
        <w:t xml:space="preserve">. Неизменное качество организации выставки и высокий </w:t>
      </w:r>
      <w:proofErr w:type="spellStart"/>
      <w:r>
        <w:rPr>
          <w:rFonts w:ascii="Arial" w:hAnsi="Arial" w:cs="Arial"/>
          <w:lang w:val="ru-RU"/>
        </w:rPr>
        <w:t>байерский</w:t>
      </w:r>
      <w:proofErr w:type="spellEnd"/>
      <w:r>
        <w:rPr>
          <w:rFonts w:ascii="Arial" w:hAnsi="Arial" w:cs="Arial"/>
          <w:lang w:val="ru-RU"/>
        </w:rPr>
        <w:t xml:space="preserve"> потенциал будут усиливаться новыми форматами и сервисами. К внедренному в этом году </w:t>
      </w:r>
      <w:proofErr w:type="spellStart"/>
      <w:r>
        <w:rPr>
          <w:rFonts w:ascii="Arial" w:hAnsi="Arial" w:cs="Arial"/>
          <w:lang w:val="ru-RU"/>
        </w:rPr>
        <w:t>лидсканированию</w:t>
      </w:r>
      <w:proofErr w:type="spellEnd"/>
      <w:r w:rsidR="00606EE4">
        <w:rPr>
          <w:rFonts w:ascii="Arial" w:hAnsi="Arial" w:cs="Arial"/>
          <w:lang w:val="ru-RU"/>
        </w:rPr>
        <w:t>,</w:t>
      </w:r>
      <w:r>
        <w:rPr>
          <w:rFonts w:ascii="Arial" w:hAnsi="Arial" w:cs="Arial"/>
          <w:lang w:val="ru-RU"/>
        </w:rPr>
        <w:t xml:space="preserve"> в 2025 году добавится сервис назначения </w:t>
      </w:r>
      <w:r>
        <w:rPr>
          <w:rFonts w:ascii="Arial" w:hAnsi="Arial" w:cs="Arial"/>
        </w:rPr>
        <w:t>b</w:t>
      </w:r>
      <w:r>
        <w:rPr>
          <w:rFonts w:ascii="Arial" w:hAnsi="Arial" w:cs="Arial"/>
          <w:lang w:val="ru-RU"/>
        </w:rPr>
        <w:t>2</w:t>
      </w:r>
      <w:r>
        <w:rPr>
          <w:rFonts w:ascii="Arial" w:hAnsi="Arial" w:cs="Arial"/>
        </w:rPr>
        <w:t>b</w:t>
      </w:r>
      <w:r>
        <w:rPr>
          <w:rFonts w:ascii="Arial" w:hAnsi="Arial" w:cs="Arial"/>
          <w:lang w:val="ru-RU"/>
        </w:rPr>
        <w:t xml:space="preserve">-встреч.  Новое название </w:t>
      </w:r>
      <w:proofErr w:type="spellStart"/>
      <w:r>
        <w:rPr>
          <w:rFonts w:ascii="Arial" w:hAnsi="Arial" w:cs="Arial"/>
        </w:rPr>
        <w:t>Aquaflame</w:t>
      </w:r>
      <w:proofErr w:type="spellEnd"/>
      <w:r>
        <w:rPr>
          <w:rFonts w:ascii="Arial" w:hAnsi="Arial" w:cs="Arial"/>
          <w:lang w:val="ru-RU"/>
        </w:rPr>
        <w:t xml:space="preserve"> усилит позиции выставки на российском рынке, а также позволит выйти на зарубежные и выделиться из ряда выставок </w:t>
      </w:r>
      <w:proofErr w:type="spellStart"/>
      <w:r>
        <w:rPr>
          <w:rFonts w:ascii="Arial" w:hAnsi="Arial" w:cs="Arial"/>
        </w:rPr>
        <w:t>Aquatherm</w:t>
      </w:r>
      <w:proofErr w:type="spellEnd"/>
      <w:r>
        <w:rPr>
          <w:rFonts w:ascii="Arial" w:hAnsi="Arial" w:cs="Arial"/>
          <w:lang w:val="ru-RU"/>
        </w:rPr>
        <w:t xml:space="preserve"> в других странах, проводимых по иностранной </w:t>
      </w:r>
      <w:r w:rsidR="0077130F">
        <w:rPr>
          <w:rFonts w:ascii="Arial" w:hAnsi="Arial" w:cs="Arial"/>
          <w:lang w:val="ru-RU"/>
        </w:rPr>
        <w:t>лицензии</w:t>
      </w:r>
      <w:r>
        <w:rPr>
          <w:rFonts w:ascii="Arial" w:hAnsi="Arial" w:cs="Arial"/>
          <w:lang w:val="ru-RU"/>
        </w:rPr>
        <w:t xml:space="preserve">. Мы будем продолжать работать на ваш успех. Наша основная цель – это дальнейшая консолидация отрасли и формирование долгосрочных отношений со всеми участниками рынка. </w:t>
      </w:r>
      <w:proofErr w:type="spellStart"/>
      <w:r>
        <w:rPr>
          <w:rFonts w:ascii="Arial" w:hAnsi="Arial" w:cs="Arial"/>
        </w:rPr>
        <w:t>Aquaflame</w:t>
      </w:r>
      <w:proofErr w:type="spellEnd"/>
      <w:r>
        <w:rPr>
          <w:rFonts w:ascii="Arial" w:hAnsi="Arial" w:cs="Arial"/>
          <w:lang w:val="ru-RU"/>
        </w:rPr>
        <w:t xml:space="preserve"> станет не просто отражением рынка, а будет задавать вектор его развития.</w:t>
      </w:r>
    </w:p>
    <w:p w14:paraId="0440E157" w14:textId="77777777" w:rsidR="00A81E75" w:rsidRDefault="00A81E75" w:rsidP="003906B6">
      <w:pPr>
        <w:jc w:val="both"/>
        <w:rPr>
          <w:rFonts w:ascii="Arial" w:hAnsi="Arial" w:cs="Arial"/>
          <w:lang w:val="ru-RU"/>
        </w:rPr>
      </w:pPr>
      <w:r>
        <w:rPr>
          <w:rFonts w:ascii="Arial" w:hAnsi="Arial" w:cs="Arial"/>
        </w:rPr>
        <w:t> </w:t>
      </w:r>
    </w:p>
    <w:p w14:paraId="481184F2" w14:textId="77777777" w:rsidR="00A81E75" w:rsidRDefault="00A81E75" w:rsidP="003906B6">
      <w:pPr>
        <w:jc w:val="both"/>
        <w:rPr>
          <w:rFonts w:ascii="Arial" w:hAnsi="Arial" w:cs="Arial"/>
          <w:lang w:val="ru-RU"/>
        </w:rPr>
      </w:pPr>
      <w:proofErr w:type="spellStart"/>
      <w:r>
        <w:rPr>
          <w:rFonts w:ascii="Arial" w:hAnsi="Arial" w:cs="Arial"/>
        </w:rPr>
        <w:t>Aquatherm</w:t>
      </w:r>
      <w:proofErr w:type="spellEnd"/>
      <w:r w:rsidRPr="00A81E75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</w:rPr>
        <w:t>Moscow</w:t>
      </w:r>
      <w:r>
        <w:rPr>
          <w:rFonts w:ascii="Arial" w:hAnsi="Arial" w:cs="Arial"/>
          <w:lang w:val="ru-RU"/>
        </w:rPr>
        <w:t xml:space="preserve"> 2024 оставил незабываемые впечатления и стал важным событием для всей отрасли! Спасибо всем, кто принял участие, и до новых встреч в следующем году на выставке </w:t>
      </w:r>
      <w:proofErr w:type="spellStart"/>
      <w:r>
        <w:rPr>
          <w:rFonts w:ascii="Arial" w:hAnsi="Arial" w:cs="Arial"/>
        </w:rPr>
        <w:t>Aquaflame</w:t>
      </w:r>
      <w:proofErr w:type="spellEnd"/>
      <w:r w:rsidRPr="00A81E75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</w:rPr>
        <w:t>by</w:t>
      </w:r>
      <w:r w:rsidRPr="00A81E75">
        <w:rPr>
          <w:rFonts w:ascii="Arial" w:hAnsi="Arial" w:cs="Arial"/>
          <w:lang w:val="ru-RU"/>
        </w:rPr>
        <w:t xml:space="preserve"> </w:t>
      </w:r>
      <w:proofErr w:type="spellStart"/>
      <w:r>
        <w:rPr>
          <w:rFonts w:ascii="Arial" w:hAnsi="Arial" w:cs="Arial"/>
        </w:rPr>
        <w:t>Aquatherm</w:t>
      </w:r>
      <w:proofErr w:type="spellEnd"/>
      <w:r w:rsidRPr="00A81E75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</w:rPr>
        <w:t>Moscow</w:t>
      </w:r>
      <w:r>
        <w:rPr>
          <w:rFonts w:ascii="Arial" w:hAnsi="Arial" w:cs="Arial"/>
          <w:lang w:val="ru-RU"/>
        </w:rPr>
        <w:t xml:space="preserve"> с 11 по 14 февраля 2025!</w:t>
      </w:r>
      <w:r>
        <w:rPr>
          <w:rFonts w:ascii="Arial" w:hAnsi="Arial" w:cs="Arial"/>
        </w:rPr>
        <w:t> </w:t>
      </w:r>
    </w:p>
    <w:p w14:paraId="6326168C" w14:textId="77777777" w:rsidR="00A81E75" w:rsidRDefault="00A81E75" w:rsidP="003906B6">
      <w:pPr>
        <w:jc w:val="both"/>
        <w:rPr>
          <w:rFonts w:ascii="Arial" w:hAnsi="Arial" w:cs="Arial"/>
          <w:lang w:val="ru-RU"/>
        </w:rPr>
      </w:pPr>
    </w:p>
    <w:p w14:paraId="473BE282" w14:textId="77777777" w:rsidR="00A81E75" w:rsidRDefault="00A81E75" w:rsidP="003906B6">
      <w:pPr>
        <w:jc w:val="both"/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t>Выражаем благодарность нашим партнерам за поддержку! В этом году с нами были</w:t>
      </w:r>
      <w:r>
        <w:rPr>
          <w:rFonts w:ascii="Arial" w:hAnsi="Arial" w:cs="Arial"/>
        </w:rPr>
        <w:t> </w:t>
      </w:r>
      <w:r>
        <w:rPr>
          <w:rFonts w:ascii="Arial" w:hAnsi="Arial" w:cs="Arial"/>
          <w:lang w:val="ru-RU"/>
        </w:rPr>
        <w:t>Минстрой России, Проект "Умный город", НП «АВОК», Ассоциация производителей на рынке отопления (АПРО), журнал «</w:t>
      </w:r>
      <w:r>
        <w:rPr>
          <w:rFonts w:ascii="Arial" w:hAnsi="Arial" w:cs="Arial"/>
        </w:rPr>
        <w:t>C</w:t>
      </w:r>
      <w:r>
        <w:rPr>
          <w:rFonts w:ascii="Arial" w:hAnsi="Arial" w:cs="Arial"/>
          <w:lang w:val="ru-RU"/>
        </w:rPr>
        <w:t xml:space="preserve">.О.К.», Академия ОВКЭС, Евразийская ассоциация рынка отопительных систем (ЕВРАРОС), журнал и портал о воде и тепле </w:t>
      </w:r>
      <w:r>
        <w:rPr>
          <w:rFonts w:ascii="Arial" w:hAnsi="Arial" w:cs="Arial"/>
        </w:rPr>
        <w:t>BANBAS</w:t>
      </w:r>
      <w:r>
        <w:rPr>
          <w:rFonts w:ascii="Arial" w:hAnsi="Arial" w:cs="Arial"/>
          <w:lang w:val="ru-RU"/>
        </w:rPr>
        <w:t>.</w:t>
      </w:r>
      <w:r>
        <w:rPr>
          <w:rFonts w:ascii="Arial" w:hAnsi="Arial" w:cs="Arial"/>
        </w:rPr>
        <w:t>RU</w:t>
      </w:r>
      <w:r>
        <w:rPr>
          <w:rFonts w:ascii="Arial" w:hAnsi="Arial" w:cs="Arial"/>
          <w:lang w:val="ru-RU"/>
        </w:rPr>
        <w:t>, Гильдия инженеров газового оборудования (ГИГО), Национальная ассоциация водоснабжения и водоотведения (НАВВ), Институт пассивного дома (ИПД), Ассоциация водных компаний (АВК) и другие.) и многие другие.</w:t>
      </w:r>
    </w:p>
    <w:p w14:paraId="5F6D7369" w14:textId="77777777" w:rsidR="00A81E75" w:rsidRDefault="00A81E75" w:rsidP="003906B6">
      <w:pPr>
        <w:jc w:val="both"/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t>Спонсор выставки: ТПХ «</w:t>
      </w:r>
      <w:proofErr w:type="spellStart"/>
      <w:r>
        <w:rPr>
          <w:rFonts w:ascii="Arial" w:hAnsi="Arial" w:cs="Arial"/>
          <w:lang w:val="ru-RU"/>
        </w:rPr>
        <w:t>Русклимат</w:t>
      </w:r>
      <w:proofErr w:type="spellEnd"/>
      <w:r>
        <w:rPr>
          <w:rFonts w:ascii="Arial" w:hAnsi="Arial" w:cs="Arial"/>
          <w:lang w:val="ru-RU"/>
        </w:rPr>
        <w:t>»</w:t>
      </w:r>
    </w:p>
    <w:p w14:paraId="04F1695A" w14:textId="77777777" w:rsidR="00A81E75" w:rsidRDefault="00A81E75" w:rsidP="003906B6">
      <w:pPr>
        <w:jc w:val="both"/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t>Официальный партнер раздела «Трубы. Фитинги. Арматура»: компания РЕХАУ</w:t>
      </w:r>
    </w:p>
    <w:p w14:paraId="3C634BE1" w14:textId="77777777" w:rsidR="00A81E75" w:rsidRDefault="00A81E75" w:rsidP="003906B6">
      <w:pPr>
        <w:jc w:val="both"/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t xml:space="preserve">Генеральный информационный партнер: журнал </w:t>
      </w:r>
      <w:proofErr w:type="spellStart"/>
      <w:r>
        <w:rPr>
          <w:rFonts w:ascii="Arial" w:hAnsi="Arial" w:cs="Arial"/>
        </w:rPr>
        <w:t>HeatClub</w:t>
      </w:r>
      <w:proofErr w:type="spellEnd"/>
    </w:p>
    <w:p w14:paraId="260714B6" w14:textId="5BF8AC78" w:rsidR="003D2A38" w:rsidRPr="00A81E75" w:rsidRDefault="00A81E75" w:rsidP="003906B6">
      <w:pPr>
        <w:jc w:val="both"/>
        <w:rPr>
          <w:lang w:val="ru-RU"/>
        </w:rPr>
      </w:pPr>
      <w:r>
        <w:rPr>
          <w:rFonts w:ascii="Arial" w:hAnsi="Arial" w:cs="Arial"/>
          <w:lang w:val="ru-RU"/>
        </w:rPr>
        <w:t xml:space="preserve">Официальное приложение выставки: сообщество </w:t>
      </w:r>
      <w:proofErr w:type="spellStart"/>
      <w:r>
        <w:rPr>
          <w:rFonts w:ascii="Arial" w:hAnsi="Arial" w:cs="Arial"/>
        </w:rPr>
        <w:t>Aquatherm</w:t>
      </w:r>
      <w:proofErr w:type="spellEnd"/>
      <w:r w:rsidRPr="00A81E75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</w:rPr>
        <w:t>Connect</w:t>
      </w:r>
    </w:p>
    <w:sectPr w:rsidR="003D2A38" w:rsidRPr="00A81E75" w:rsidSect="00A12DEC">
      <w:headerReference w:type="default" r:id="rId11"/>
      <w:headerReference w:type="first" r:id="rId12"/>
      <w:pgSz w:w="11900" w:h="16840"/>
      <w:pgMar w:top="567" w:right="3253" w:bottom="426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D165D7" w14:textId="77777777" w:rsidR="00A12DEC" w:rsidRDefault="00A12DEC" w:rsidP="00381405">
      <w:r>
        <w:separator/>
      </w:r>
    </w:p>
  </w:endnote>
  <w:endnote w:type="continuationSeparator" w:id="0">
    <w:p w14:paraId="6EDE8646" w14:textId="77777777" w:rsidR="00A12DEC" w:rsidRDefault="00A12DEC" w:rsidP="00381405">
      <w:r>
        <w:continuationSeparator/>
      </w:r>
    </w:p>
  </w:endnote>
  <w:endnote w:type="continuationNotice" w:id="1">
    <w:p w14:paraId="3A96A900" w14:textId="77777777" w:rsidR="00A12DEC" w:rsidRDefault="00A12DE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504A9F" w14:textId="77777777" w:rsidR="00A12DEC" w:rsidRDefault="00A12DEC" w:rsidP="00381405">
      <w:r>
        <w:separator/>
      </w:r>
    </w:p>
  </w:footnote>
  <w:footnote w:type="continuationSeparator" w:id="0">
    <w:p w14:paraId="64E9DDE7" w14:textId="77777777" w:rsidR="00A12DEC" w:rsidRDefault="00A12DEC" w:rsidP="00381405">
      <w:r>
        <w:continuationSeparator/>
      </w:r>
    </w:p>
  </w:footnote>
  <w:footnote w:type="continuationNotice" w:id="1">
    <w:p w14:paraId="4F1B95AA" w14:textId="77777777" w:rsidR="00A12DEC" w:rsidRDefault="00A12DE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134766" w14:textId="4F9716A3" w:rsidR="00381405" w:rsidRDefault="00381405">
    <w:pPr>
      <w:pStyle w:val="a4"/>
    </w:pPr>
    <w:r>
      <w:rPr>
        <w:noProof/>
        <w:lang w:val="en-GB" w:bidi="en-GB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86034A1" wp14:editId="759CD153">
              <wp:simplePos x="0" y="0"/>
              <wp:positionH relativeFrom="column">
                <wp:posOffset>5288280</wp:posOffset>
              </wp:positionH>
              <wp:positionV relativeFrom="page">
                <wp:posOffset>171450</wp:posOffset>
              </wp:positionV>
              <wp:extent cx="1656000" cy="9877425"/>
              <wp:effectExtent l="0" t="0" r="1905" b="9525"/>
              <wp:wrapNone/>
              <wp:docPr id="1" name="Надпись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56000" cy="98774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27ABCAF" w14:textId="77777777" w:rsidR="007728BE" w:rsidRPr="006D1C6E" w:rsidRDefault="007728BE" w:rsidP="007728BE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66C5F065" wp14:editId="52A430BA">
                                <wp:extent cx="752204" cy="457929"/>
                                <wp:effectExtent l="0" t="0" r="0" b="0"/>
                                <wp:docPr id="3" name="Рисунок 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96DAC541-7B7A-43D3-8B79-37D633B846F1}">
                                              <asvg:svgBlip xmlns:asvg="http://schemas.microsoft.com/office/drawing/2016/SVG/main" r:embed="rId2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771845" cy="469886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69A58660" w14:textId="77777777" w:rsidR="007728BE" w:rsidRDefault="007728BE" w:rsidP="007728BE">
                          <w:pPr>
                            <w:rPr>
                              <w:rFonts w:ascii="Arial" w:hAnsi="Arial" w:cs="Arial"/>
                              <w:color w:val="7F7F7F" w:themeColor="text1" w:themeTint="80"/>
                              <w:sz w:val="20"/>
                            </w:rPr>
                          </w:pPr>
                        </w:p>
                        <w:p w14:paraId="0E20F402" w14:textId="2D56F0C4" w:rsidR="007728BE" w:rsidRPr="004D491F" w:rsidRDefault="007728BE" w:rsidP="007728BE">
                          <w:pPr>
                            <w:rPr>
                              <w:rFonts w:ascii="Arial" w:eastAsia="Arial" w:hAnsi="Arial" w:cs="Arial"/>
                              <w:color w:val="7F7F7F" w:themeColor="text1" w:themeTint="80"/>
                              <w:sz w:val="20"/>
                              <w:szCs w:val="20"/>
                              <w:lang w:val="ru-RU" w:bidi="en-GB"/>
                            </w:rPr>
                          </w:pPr>
                          <w:r w:rsidRPr="004D491F">
                            <w:rPr>
                              <w:rFonts w:ascii="Arial" w:eastAsia="Arial" w:hAnsi="Arial" w:cs="Arial"/>
                              <w:color w:val="7F7F7F" w:themeColor="text1" w:themeTint="80"/>
                              <w:sz w:val="20"/>
                              <w:szCs w:val="20"/>
                              <w:lang w:val="ru-RU" w:bidi="en-GB"/>
                            </w:rPr>
                            <w:t>2</w:t>
                          </w:r>
                          <w:r w:rsidR="00F6720A" w:rsidRPr="00F6720A">
                            <w:rPr>
                              <w:rFonts w:ascii="Arial" w:eastAsia="Arial" w:hAnsi="Arial" w:cs="Arial"/>
                              <w:color w:val="7F7F7F" w:themeColor="text1" w:themeTint="80"/>
                              <w:sz w:val="20"/>
                              <w:szCs w:val="20"/>
                              <w:lang w:val="ru-RU" w:bidi="en-GB"/>
                            </w:rPr>
                            <w:t>8</w:t>
                          </w:r>
                          <w:r>
                            <w:rPr>
                              <w:rFonts w:ascii="Arial" w:eastAsia="Arial" w:hAnsi="Arial" w:cs="Arial"/>
                              <w:color w:val="7F7F7F" w:themeColor="text1" w:themeTint="80"/>
                              <w:sz w:val="20"/>
                              <w:szCs w:val="20"/>
                              <w:lang w:val="ru-RU" w:bidi="en-GB"/>
                            </w:rPr>
                            <w:t>-я</w:t>
                          </w:r>
                          <w:r w:rsidRPr="004D491F">
                            <w:rPr>
                              <w:rFonts w:ascii="Arial" w:eastAsia="Arial" w:hAnsi="Arial" w:cs="Arial"/>
                              <w:color w:val="7F7F7F" w:themeColor="text1" w:themeTint="80"/>
                              <w:sz w:val="20"/>
                              <w:szCs w:val="20"/>
                              <w:lang w:val="ru-RU" w:bidi="en-GB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color w:val="7F7F7F" w:themeColor="text1" w:themeTint="80"/>
                              <w:sz w:val="20"/>
                              <w:szCs w:val="20"/>
                              <w:lang w:val="ru-RU" w:bidi="en-GB"/>
                            </w:rPr>
                            <w:t>международная</w:t>
                          </w:r>
                          <w:r w:rsidRPr="004D491F">
                            <w:rPr>
                              <w:rFonts w:ascii="Arial" w:eastAsia="Arial" w:hAnsi="Arial" w:cs="Arial"/>
                              <w:color w:val="7F7F7F" w:themeColor="text1" w:themeTint="80"/>
                              <w:sz w:val="20"/>
                              <w:szCs w:val="20"/>
                              <w:lang w:val="ru-RU" w:bidi="en-GB"/>
                            </w:rPr>
                            <w:t xml:space="preserve"> выставка</w:t>
                          </w:r>
                          <w:r>
                            <w:rPr>
                              <w:rFonts w:ascii="Arial" w:eastAsia="Arial" w:hAnsi="Arial" w:cs="Arial"/>
                              <w:color w:val="7F7F7F" w:themeColor="text1" w:themeTint="80"/>
                              <w:sz w:val="20"/>
                              <w:szCs w:val="20"/>
                              <w:lang w:val="ru-RU" w:bidi="en-GB"/>
                            </w:rPr>
                            <w:t xml:space="preserve"> </w:t>
                          </w:r>
                          <w:r w:rsidRPr="004D491F">
                            <w:rPr>
                              <w:rFonts w:ascii="Arial" w:eastAsia="Arial" w:hAnsi="Arial" w:cs="Arial"/>
                              <w:color w:val="7F7F7F" w:themeColor="text1" w:themeTint="80"/>
                              <w:sz w:val="20"/>
                              <w:szCs w:val="20"/>
                              <w:lang w:val="ru-RU" w:bidi="en-GB"/>
                            </w:rPr>
                            <w:t xml:space="preserve">бытового </w:t>
                          </w:r>
                          <w:r>
                            <w:rPr>
                              <w:rFonts w:ascii="Arial" w:eastAsia="Arial" w:hAnsi="Arial" w:cs="Arial"/>
                              <w:color w:val="7F7F7F" w:themeColor="text1" w:themeTint="80"/>
                              <w:sz w:val="20"/>
                              <w:szCs w:val="20"/>
                              <w:lang w:val="ru-RU" w:bidi="en-GB"/>
                            </w:rPr>
                            <w:br/>
                          </w:r>
                          <w:r w:rsidRPr="004D491F">
                            <w:rPr>
                              <w:rFonts w:ascii="Arial" w:eastAsia="Arial" w:hAnsi="Arial" w:cs="Arial"/>
                              <w:color w:val="7F7F7F" w:themeColor="text1" w:themeTint="80"/>
                              <w:sz w:val="20"/>
                              <w:szCs w:val="20"/>
                              <w:lang w:val="ru-RU" w:bidi="en-GB"/>
                            </w:rPr>
                            <w:t xml:space="preserve">и промышленного оборудования </w:t>
                          </w:r>
                          <w:r>
                            <w:rPr>
                              <w:rFonts w:ascii="Arial" w:eastAsia="Arial" w:hAnsi="Arial" w:cs="Arial"/>
                              <w:color w:val="7F7F7F" w:themeColor="text1" w:themeTint="80"/>
                              <w:sz w:val="20"/>
                              <w:szCs w:val="20"/>
                              <w:lang w:val="ru-RU" w:bidi="en-GB"/>
                            </w:rPr>
                            <w:br/>
                          </w:r>
                          <w:r w:rsidRPr="004D491F">
                            <w:rPr>
                              <w:rFonts w:ascii="Arial" w:eastAsia="Arial" w:hAnsi="Arial" w:cs="Arial"/>
                              <w:color w:val="7F7F7F" w:themeColor="text1" w:themeTint="80"/>
                              <w:sz w:val="20"/>
                              <w:szCs w:val="20"/>
                              <w:lang w:val="ru-RU" w:bidi="en-GB"/>
                            </w:rPr>
                            <w:t xml:space="preserve">для отопления, </w:t>
                          </w:r>
                        </w:p>
                        <w:p w14:paraId="213DB01E" w14:textId="77777777" w:rsidR="007728BE" w:rsidRDefault="007728BE" w:rsidP="007728BE">
                          <w:pPr>
                            <w:rPr>
                              <w:rFonts w:ascii="Arial" w:eastAsia="Arial" w:hAnsi="Arial" w:cs="Arial"/>
                              <w:color w:val="7F7F7F" w:themeColor="text1" w:themeTint="80"/>
                              <w:sz w:val="20"/>
                              <w:szCs w:val="20"/>
                              <w:lang w:val="ru-RU" w:bidi="en-GB"/>
                            </w:rPr>
                          </w:pPr>
                          <w:r w:rsidRPr="004D491F">
                            <w:rPr>
                              <w:rFonts w:ascii="Arial" w:eastAsia="Arial" w:hAnsi="Arial" w:cs="Arial"/>
                              <w:color w:val="7F7F7F" w:themeColor="text1" w:themeTint="80"/>
                              <w:sz w:val="20"/>
                              <w:szCs w:val="20"/>
                              <w:lang w:val="ru-RU" w:bidi="en-GB"/>
                            </w:rPr>
                            <w:t xml:space="preserve">водоснабжения, инженерно-сантехнических систем, </w:t>
                          </w:r>
                        </w:p>
                        <w:p w14:paraId="569A3C00" w14:textId="77777777" w:rsidR="007728BE" w:rsidRDefault="007728BE" w:rsidP="007728BE">
                          <w:pPr>
                            <w:rPr>
                              <w:rFonts w:ascii="Arial" w:eastAsia="Arial" w:hAnsi="Arial" w:cs="Arial"/>
                              <w:color w:val="7F7F7F" w:themeColor="text1" w:themeTint="80"/>
                              <w:sz w:val="20"/>
                              <w:szCs w:val="20"/>
                              <w:lang w:val="ru-RU" w:bidi="en-GB"/>
                            </w:rPr>
                          </w:pPr>
                          <w:r w:rsidRPr="004D491F">
                            <w:rPr>
                              <w:rFonts w:ascii="Arial" w:eastAsia="Arial" w:hAnsi="Arial" w:cs="Arial"/>
                              <w:color w:val="7F7F7F" w:themeColor="text1" w:themeTint="80"/>
                              <w:sz w:val="20"/>
                              <w:szCs w:val="20"/>
                              <w:lang w:val="ru-RU" w:bidi="en-GB"/>
                            </w:rPr>
                            <w:t>бассейнов, саун и спа</w:t>
                          </w:r>
                        </w:p>
                        <w:p w14:paraId="75FCA250" w14:textId="77777777" w:rsidR="007728BE" w:rsidRPr="00CF25D0" w:rsidRDefault="007728BE" w:rsidP="007728BE">
                          <w:pPr>
                            <w:rPr>
                              <w:rFonts w:ascii="Arial" w:hAnsi="Arial" w:cs="Arial"/>
                              <w:lang w:val="ru-RU"/>
                            </w:rPr>
                          </w:pPr>
                        </w:p>
                        <w:p w14:paraId="77EBE0DA" w14:textId="655F507C" w:rsidR="007728BE" w:rsidRPr="004B70C3" w:rsidRDefault="00F6720A" w:rsidP="007728BE">
                          <w:pPr>
                            <w:rPr>
                              <w:rFonts w:ascii="Arial" w:hAnsi="Arial" w:cs="Arial"/>
                              <w:b/>
                              <w:bCs/>
                              <w:color w:val="2F5496" w:themeColor="accent1" w:themeShade="BF"/>
                              <w:spacing w:val="-2"/>
                              <w:sz w:val="22"/>
                              <w:lang w:val="ru-RU"/>
                            </w:rPr>
                          </w:pPr>
                          <w:r w:rsidRPr="004B70C3">
                            <w:rPr>
                              <w:rFonts w:ascii="Arial" w:eastAsia="Arial" w:hAnsi="Arial" w:cs="Arial"/>
                              <w:b/>
                              <w:bCs/>
                              <w:color w:val="2F5496" w:themeColor="accent1" w:themeShade="BF"/>
                              <w:spacing w:val="-2"/>
                              <w:sz w:val="22"/>
                              <w:szCs w:val="22"/>
                              <w:lang w:val="ru-RU" w:bidi="en-GB"/>
                            </w:rPr>
                            <w:t>6</w:t>
                          </w:r>
                          <w:r w:rsidR="007728BE" w:rsidRPr="00231FAC">
                            <w:rPr>
                              <w:rFonts w:ascii="Arial" w:eastAsia="Arial" w:hAnsi="Arial" w:cs="Arial"/>
                              <w:b/>
                              <w:bCs/>
                              <w:color w:val="2F5496" w:themeColor="accent1" w:themeShade="BF"/>
                              <w:spacing w:val="-2"/>
                              <w:sz w:val="22"/>
                              <w:szCs w:val="22"/>
                              <w:lang w:val="ru-RU" w:bidi="en-GB"/>
                            </w:rPr>
                            <w:t>–</w:t>
                          </w:r>
                          <w:r w:rsidRPr="004B70C3">
                            <w:rPr>
                              <w:rFonts w:ascii="Arial" w:eastAsia="Arial" w:hAnsi="Arial" w:cs="Arial"/>
                              <w:b/>
                              <w:bCs/>
                              <w:color w:val="2F5496" w:themeColor="accent1" w:themeShade="BF"/>
                              <w:spacing w:val="-2"/>
                              <w:sz w:val="22"/>
                              <w:szCs w:val="22"/>
                              <w:lang w:val="ru-RU" w:bidi="en-GB"/>
                            </w:rPr>
                            <w:t>9</w:t>
                          </w:r>
                          <w:r w:rsidR="007728BE" w:rsidRPr="00231FAC">
                            <w:rPr>
                              <w:rFonts w:ascii="Arial" w:eastAsia="Arial" w:hAnsi="Arial" w:cs="Arial"/>
                              <w:b/>
                              <w:bCs/>
                              <w:color w:val="2F5496" w:themeColor="accent1" w:themeShade="BF"/>
                              <w:spacing w:val="-2"/>
                              <w:sz w:val="22"/>
                              <w:szCs w:val="22"/>
                              <w:lang w:val="ru-RU" w:bidi="en-GB"/>
                            </w:rPr>
                            <w:t xml:space="preserve"> февраля 202</w:t>
                          </w:r>
                          <w:r w:rsidRPr="004B70C3">
                            <w:rPr>
                              <w:rFonts w:ascii="Arial" w:eastAsia="Arial" w:hAnsi="Arial" w:cs="Arial"/>
                              <w:b/>
                              <w:bCs/>
                              <w:color w:val="2F5496" w:themeColor="accent1" w:themeShade="BF"/>
                              <w:spacing w:val="-2"/>
                              <w:sz w:val="22"/>
                              <w:szCs w:val="22"/>
                              <w:lang w:val="ru-RU" w:bidi="en-GB"/>
                            </w:rPr>
                            <w:t>4</w:t>
                          </w:r>
                        </w:p>
                        <w:p w14:paraId="2F1E0CE6" w14:textId="77777777" w:rsidR="007728BE" w:rsidRDefault="007728BE" w:rsidP="007728BE">
                          <w:pPr>
                            <w:rPr>
                              <w:rFonts w:ascii="Arial" w:eastAsia="Arial" w:hAnsi="Arial" w:cs="Arial"/>
                              <w:color w:val="7F7F7F" w:themeColor="text1" w:themeTint="80"/>
                              <w:sz w:val="20"/>
                              <w:szCs w:val="20"/>
                              <w:lang w:val="ru-RU" w:bidi="en-GB"/>
                            </w:rPr>
                          </w:pPr>
                          <w:r w:rsidRPr="002353DA">
                            <w:rPr>
                              <w:rFonts w:ascii="Arial" w:eastAsia="Arial" w:hAnsi="Arial" w:cs="Arial"/>
                              <w:color w:val="7F7F7F" w:themeColor="text1" w:themeTint="80"/>
                              <w:sz w:val="20"/>
                              <w:szCs w:val="20"/>
                              <w:lang w:val="ru-RU" w:bidi="en-GB"/>
                            </w:rPr>
                            <w:t>Москва, Крокус Экспо, Павильон 3</w:t>
                          </w:r>
                        </w:p>
                        <w:p w14:paraId="2EE19737" w14:textId="77777777" w:rsidR="007728BE" w:rsidRPr="00CF25D0" w:rsidRDefault="007728BE" w:rsidP="007728BE">
                          <w:pPr>
                            <w:rPr>
                              <w:rFonts w:ascii="Arial" w:hAnsi="Arial" w:cs="Arial"/>
                              <w:color w:val="538135" w:themeColor="accent6" w:themeShade="BF"/>
                              <w:lang w:val="ru-RU"/>
                            </w:rPr>
                          </w:pPr>
                        </w:p>
                        <w:p w14:paraId="1F72F3A5" w14:textId="77777777" w:rsidR="007728BE" w:rsidRPr="00231FAC" w:rsidRDefault="007728BE" w:rsidP="007728BE">
                          <w:pPr>
                            <w:rPr>
                              <w:rFonts w:ascii="Arial" w:eastAsia="Arial" w:hAnsi="Arial" w:cs="Arial"/>
                              <w:color w:val="2F5496" w:themeColor="accent1" w:themeShade="BF"/>
                              <w:sz w:val="22"/>
                              <w:szCs w:val="22"/>
                              <w:lang w:val="ru-RU" w:bidi="en-GB"/>
                            </w:rPr>
                          </w:pPr>
                          <w:proofErr w:type="spellStart"/>
                          <w:r w:rsidRPr="00231FAC">
                            <w:rPr>
                              <w:rFonts w:ascii="Arial" w:eastAsia="Arial" w:hAnsi="Arial" w:cs="Arial"/>
                              <w:color w:val="2F5496" w:themeColor="accent1" w:themeShade="BF"/>
                              <w:sz w:val="22"/>
                              <w:szCs w:val="22"/>
                              <w:lang w:val="en-GB" w:bidi="en-GB"/>
                            </w:rPr>
                            <w:t>aquathermmoscow</w:t>
                          </w:r>
                          <w:proofErr w:type="spellEnd"/>
                          <w:r w:rsidRPr="00231FAC">
                            <w:rPr>
                              <w:rFonts w:ascii="Arial" w:eastAsia="Arial" w:hAnsi="Arial" w:cs="Arial"/>
                              <w:color w:val="2F5496" w:themeColor="accent1" w:themeShade="BF"/>
                              <w:sz w:val="22"/>
                              <w:szCs w:val="22"/>
                              <w:lang w:val="ru-RU" w:bidi="en-GB"/>
                            </w:rPr>
                            <w:t>.</w:t>
                          </w:r>
                          <w:proofErr w:type="spellStart"/>
                          <w:r w:rsidRPr="00231FAC">
                            <w:rPr>
                              <w:rFonts w:ascii="Arial" w:eastAsia="Arial" w:hAnsi="Arial" w:cs="Arial"/>
                              <w:color w:val="2F5496" w:themeColor="accent1" w:themeShade="BF"/>
                              <w:sz w:val="22"/>
                              <w:szCs w:val="22"/>
                              <w:lang w:val="en-GB" w:bidi="en-GB"/>
                            </w:rPr>
                            <w:t>ru</w:t>
                          </w:r>
                          <w:proofErr w:type="spellEnd"/>
                        </w:p>
                        <w:p w14:paraId="17F9D28B" w14:textId="77777777" w:rsidR="007728BE" w:rsidRPr="00734518" w:rsidRDefault="007728BE" w:rsidP="007728BE">
                          <w:pPr>
                            <w:rPr>
                              <w:rFonts w:ascii="Arial" w:hAnsi="Arial" w:cs="Arial"/>
                              <w:color w:val="2F4159"/>
                              <w:lang w:val="ru-RU"/>
                            </w:rPr>
                          </w:pPr>
                        </w:p>
                        <w:p w14:paraId="660ECA8D" w14:textId="77777777" w:rsidR="007728BE" w:rsidRDefault="007728BE" w:rsidP="007728BE">
                          <w:pPr>
                            <w:rPr>
                              <w:b/>
                              <w:color w:val="C00000"/>
                            </w:rPr>
                          </w:pPr>
                          <w:r>
                            <w:rPr>
                              <w:b/>
                              <w:noProof/>
                              <w:color w:val="C00000"/>
                              <w:lang w:val="en-GB" w:bidi="en-GB"/>
                            </w:rPr>
                            <w:drawing>
                              <wp:inline distT="0" distB="0" distL="0" distR="0" wp14:anchorId="7FEE27D5" wp14:editId="6E7B1588">
                                <wp:extent cx="1470074" cy="4833458"/>
                                <wp:effectExtent l="0" t="0" r="0" b="5715"/>
                                <wp:docPr id="4" name="Рисунок 4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7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473685" cy="4845332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607D7BEE" w14:textId="77777777" w:rsidR="007728BE" w:rsidRDefault="007728BE" w:rsidP="007728BE">
                          <w:pPr>
                            <w:rPr>
                              <w:b/>
                              <w:color w:val="C00000"/>
                            </w:rPr>
                          </w:pPr>
                        </w:p>
                        <w:p w14:paraId="49084B34" w14:textId="77777777" w:rsidR="007728BE" w:rsidRDefault="007728BE" w:rsidP="007728BE">
                          <w:pPr>
                            <w:rPr>
                              <w:b/>
                              <w:color w:val="C00000"/>
                            </w:rPr>
                          </w:pPr>
                        </w:p>
                        <w:p w14:paraId="5E39D963" w14:textId="77777777" w:rsidR="007728BE" w:rsidRDefault="007728BE" w:rsidP="007728BE">
                          <w:pPr>
                            <w:rPr>
                              <w:b/>
                              <w:color w:val="C00000"/>
                            </w:rPr>
                          </w:pPr>
                          <w:r w:rsidRPr="00D7309A">
                            <w:rPr>
                              <w:noProof/>
                              <w:lang w:val="en-GB" w:bidi="en-GB"/>
                            </w:rPr>
                            <w:drawing>
                              <wp:inline distT="0" distB="0" distL="0" distR="0" wp14:anchorId="02F5E5B1" wp14:editId="2E795E57">
                                <wp:extent cx="1002665" cy="378365"/>
                                <wp:effectExtent l="0" t="0" r="6985" b="3175"/>
                                <wp:docPr id="5" name="Рисунок 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" name="Рисунок 2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4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050454" cy="396399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6C55A073" w14:textId="77777777" w:rsidR="007728BE" w:rsidRDefault="007728BE" w:rsidP="007728BE">
                          <w:pPr>
                            <w:rPr>
                              <w:rFonts w:ascii="Arial" w:hAnsi="Arial" w:cs="Arial"/>
                              <w:b/>
                              <w:color w:val="7F7F7F" w:themeColor="text1" w:themeTint="80"/>
                              <w:sz w:val="18"/>
                              <w:szCs w:val="18"/>
                              <w:lang w:val="ru-RU"/>
                            </w:rPr>
                          </w:pPr>
                        </w:p>
                        <w:p w14:paraId="2BF954CA" w14:textId="77777777" w:rsidR="007728BE" w:rsidRPr="007D6A48" w:rsidRDefault="007728BE" w:rsidP="007728BE">
                          <w:pPr>
                            <w:rPr>
                              <w:rFonts w:ascii="Arial" w:hAnsi="Arial" w:cs="Arial"/>
                              <w:b/>
                              <w:color w:val="7F7F7F" w:themeColor="text1" w:themeTint="80"/>
                              <w:sz w:val="18"/>
                              <w:szCs w:val="18"/>
                              <w:lang w:val="ru-RU"/>
                            </w:rPr>
                          </w:pPr>
                        </w:p>
                        <w:p w14:paraId="17368A59" w14:textId="77777777" w:rsidR="007728BE" w:rsidRPr="0059258E" w:rsidRDefault="007728BE" w:rsidP="007728BE">
                          <w:pPr>
                            <w:rPr>
                              <w:rFonts w:ascii="Arial" w:hAnsi="Arial" w:cs="Arial"/>
                              <w:color w:val="7F7F7F" w:themeColor="text1" w:themeTint="80"/>
                              <w:sz w:val="18"/>
                              <w:szCs w:val="18"/>
                            </w:rPr>
                          </w:pPr>
                          <w:proofErr w:type="spellStart"/>
                          <w:r>
                            <w:rPr>
                              <w:rFonts w:ascii="Arial" w:eastAsia="Arial" w:hAnsi="Arial" w:cs="Arial"/>
                              <w:color w:val="7F7F7F" w:themeColor="text1" w:themeTint="80"/>
                              <w:sz w:val="18"/>
                              <w:szCs w:val="18"/>
                              <w:lang w:val="en-GB" w:bidi="en-GB"/>
                            </w:rPr>
                            <w:t>elena.rak</w:t>
                          </w:r>
                          <w:proofErr w:type="spellEnd"/>
                          <w:r w:rsidRPr="0059258E">
                            <w:rPr>
                              <w:rFonts w:ascii="Arial" w:eastAsia="Arial" w:hAnsi="Arial" w:cs="Arial"/>
                              <w:color w:val="7F7F7F" w:themeColor="text1" w:themeTint="80"/>
                              <w:sz w:val="18"/>
                              <w:szCs w:val="18"/>
                              <w:lang w:bidi="en-GB"/>
                            </w:rPr>
                            <w:t>@</w:t>
                          </w:r>
                          <w:proofErr w:type="spellStart"/>
                          <w:r>
                            <w:rPr>
                              <w:rFonts w:ascii="Arial" w:eastAsia="Arial" w:hAnsi="Arial" w:cs="Arial"/>
                              <w:color w:val="7F7F7F" w:themeColor="text1" w:themeTint="80"/>
                              <w:sz w:val="18"/>
                              <w:szCs w:val="18"/>
                              <w:lang w:val="en-GB" w:bidi="en-GB"/>
                            </w:rPr>
                            <w:t>ite</w:t>
                          </w:r>
                          <w:proofErr w:type="spellEnd"/>
                          <w:r w:rsidRPr="0059258E">
                            <w:rPr>
                              <w:rFonts w:ascii="Arial" w:eastAsia="Arial" w:hAnsi="Arial" w:cs="Arial"/>
                              <w:color w:val="7F7F7F" w:themeColor="text1" w:themeTint="80"/>
                              <w:sz w:val="18"/>
                              <w:szCs w:val="18"/>
                              <w:lang w:bidi="en-GB"/>
                            </w:rPr>
                            <w:t>.</w:t>
                          </w:r>
                          <w:r w:rsidRPr="00EC18C6">
                            <w:rPr>
                              <w:rFonts w:ascii="Arial" w:eastAsia="Arial" w:hAnsi="Arial" w:cs="Arial"/>
                              <w:color w:val="7F7F7F" w:themeColor="text1" w:themeTint="80"/>
                              <w:sz w:val="18"/>
                              <w:szCs w:val="18"/>
                              <w:lang w:val="en-GB" w:bidi="en-GB"/>
                            </w:rPr>
                            <w:t>group</w:t>
                          </w:r>
                        </w:p>
                        <w:p w14:paraId="22663E51" w14:textId="77777777" w:rsidR="007728BE" w:rsidRPr="000607ED" w:rsidRDefault="007728BE" w:rsidP="007728BE">
                          <w:r w:rsidRPr="00231FAC">
                            <w:rPr>
                              <w:rFonts w:ascii="Arial" w:eastAsia="Arial" w:hAnsi="Arial" w:cs="Arial"/>
                              <w:color w:val="7F7F7F" w:themeColor="text1" w:themeTint="80"/>
                              <w:sz w:val="18"/>
                              <w:szCs w:val="18"/>
                              <w:lang w:bidi="en-GB"/>
                            </w:rPr>
                            <w:t>+7 495 799 55 85</w:t>
                          </w:r>
                          <w:r>
                            <w:rPr>
                              <w:rFonts w:ascii="Arial" w:eastAsia="Arial" w:hAnsi="Arial" w:cs="Arial"/>
                              <w:color w:val="7F7F7F" w:themeColor="text1" w:themeTint="80"/>
                              <w:sz w:val="18"/>
                              <w:szCs w:val="18"/>
                              <w:lang w:bidi="en-GB"/>
                            </w:rPr>
                            <w:br/>
                          </w:r>
                          <w:proofErr w:type="spellStart"/>
                          <w:r>
                            <w:rPr>
                              <w:rFonts w:ascii="Arial" w:eastAsia="Arial" w:hAnsi="Arial" w:cs="Arial"/>
                              <w:color w:val="7F7F7F" w:themeColor="text1" w:themeTint="80"/>
                              <w:sz w:val="18"/>
                              <w:szCs w:val="18"/>
                              <w:lang w:bidi="en-GB"/>
                            </w:rPr>
                            <w:t>ite</w:t>
                          </w:r>
                          <w:proofErr w:type="spellEnd"/>
                          <w:r w:rsidRPr="000607ED">
                            <w:rPr>
                              <w:rFonts w:ascii="Arial" w:eastAsia="Arial" w:hAnsi="Arial" w:cs="Arial"/>
                              <w:color w:val="7F7F7F" w:themeColor="text1" w:themeTint="80"/>
                              <w:sz w:val="18"/>
                              <w:szCs w:val="18"/>
                              <w:lang w:bidi="en-GB"/>
                            </w:rPr>
                            <w:t>.</w:t>
                          </w:r>
                          <w:r w:rsidRPr="00EC18C6">
                            <w:rPr>
                              <w:rFonts w:ascii="Arial" w:eastAsia="Arial" w:hAnsi="Arial" w:cs="Arial"/>
                              <w:color w:val="7F7F7F" w:themeColor="text1" w:themeTint="80"/>
                              <w:sz w:val="18"/>
                              <w:szCs w:val="18"/>
                              <w:lang w:val="en-GB" w:bidi="en-GB"/>
                            </w:rPr>
                            <w:t>group</w:t>
                          </w:r>
                        </w:p>
                        <w:p w14:paraId="477175ED" w14:textId="77777777" w:rsidR="007728BE" w:rsidRPr="000607ED" w:rsidRDefault="007728BE" w:rsidP="007728BE"/>
                        <w:p w14:paraId="41EEEE2B" w14:textId="2CE3E4F8" w:rsidR="00381405" w:rsidRPr="00301DF9" w:rsidRDefault="00381405" w:rsidP="00301DF9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86034A1" id="_x0000_t202" coordsize="21600,21600" o:spt="202" path="m,l,21600r21600,l21600,xe">
              <v:stroke joinstyle="miter"/>
              <v:path gradientshapeok="t" o:connecttype="rect"/>
            </v:shapetype>
            <v:shape id="Надпись 1" o:spid="_x0000_s1026" type="#_x0000_t202" style="position:absolute;margin-left:416.4pt;margin-top:13.5pt;width:130.4pt;height:777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" fillcolor="white [3201]" stroked="f" strokeweight=".5pt">
              <v:textbox>
                <w:txbxContent>
                  <w:p w14:paraId="727ABCAF" w14:textId="77777777" w:rsidR="007728BE" w:rsidRPr="006D1C6E" w:rsidRDefault="007728BE" w:rsidP="007728BE">
                    <w:r>
                      <w:rPr>
                        <w:noProof/>
                      </w:rPr>
                      <w:drawing>
                        <wp:inline distT="0" distB="0" distL="0" distR="0" wp14:anchorId="66C5F065" wp14:editId="52A430BA">
                          <wp:extent cx="752204" cy="457929"/>
                          <wp:effectExtent l="0" t="0" r="0" b="0"/>
                          <wp:docPr id="3" name="Рисунок 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"/>
                                  <pic:cNvPicPr/>
                                </pic:nvPicPr>
                                <pic:blipFill>
                                  <a:blip r:embed="rId1">
                                    <a:extLst>
                                      <a:ext uri="{96DAC541-7B7A-43D3-8B79-37D633B846F1}">
                                        <asvg:svgBlip xmlns:asvg="http://schemas.microsoft.com/office/drawing/2016/SVG/main" r:embed="rId2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771845" cy="469886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69A58660" w14:textId="77777777" w:rsidR="007728BE" w:rsidRDefault="007728BE" w:rsidP="007728BE">
                    <w:pPr>
                      <w:rPr>
                        <w:rFonts w:ascii="Arial" w:hAnsi="Arial" w:cs="Arial"/>
                        <w:color w:val="7F7F7F" w:themeColor="text1" w:themeTint="80"/>
                        <w:sz w:val="20"/>
                      </w:rPr>
                    </w:pPr>
                  </w:p>
                  <w:p w14:paraId="0E20F402" w14:textId="2D56F0C4" w:rsidR="007728BE" w:rsidRPr="004D491F" w:rsidRDefault="007728BE" w:rsidP="007728BE">
                    <w:pPr>
                      <w:rPr>
                        <w:rFonts w:ascii="Arial" w:eastAsia="Arial" w:hAnsi="Arial" w:cs="Arial"/>
                        <w:color w:val="7F7F7F" w:themeColor="text1" w:themeTint="80"/>
                        <w:sz w:val="20"/>
                        <w:szCs w:val="20"/>
                        <w:lang w:val="ru-RU" w:bidi="en-GB"/>
                      </w:rPr>
                    </w:pPr>
                    <w:r w:rsidRPr="004D491F">
                      <w:rPr>
                        <w:rFonts w:ascii="Arial" w:eastAsia="Arial" w:hAnsi="Arial" w:cs="Arial"/>
                        <w:color w:val="7F7F7F" w:themeColor="text1" w:themeTint="80"/>
                        <w:sz w:val="20"/>
                        <w:szCs w:val="20"/>
                        <w:lang w:val="ru-RU" w:bidi="en-GB"/>
                      </w:rPr>
                      <w:t>2</w:t>
                    </w:r>
                    <w:r w:rsidR="00F6720A" w:rsidRPr="00F6720A">
                      <w:rPr>
                        <w:rFonts w:ascii="Arial" w:eastAsia="Arial" w:hAnsi="Arial" w:cs="Arial"/>
                        <w:color w:val="7F7F7F" w:themeColor="text1" w:themeTint="80"/>
                        <w:sz w:val="20"/>
                        <w:szCs w:val="20"/>
                        <w:lang w:val="ru-RU" w:bidi="en-GB"/>
                      </w:rPr>
                      <w:t>8</w:t>
                    </w:r>
                    <w:r>
                      <w:rPr>
                        <w:rFonts w:ascii="Arial" w:eastAsia="Arial" w:hAnsi="Arial" w:cs="Arial"/>
                        <w:color w:val="7F7F7F" w:themeColor="text1" w:themeTint="80"/>
                        <w:sz w:val="20"/>
                        <w:szCs w:val="20"/>
                        <w:lang w:val="ru-RU" w:bidi="en-GB"/>
                      </w:rPr>
                      <w:t>-я</w:t>
                    </w:r>
                    <w:r w:rsidRPr="004D491F">
                      <w:rPr>
                        <w:rFonts w:ascii="Arial" w:eastAsia="Arial" w:hAnsi="Arial" w:cs="Arial"/>
                        <w:color w:val="7F7F7F" w:themeColor="text1" w:themeTint="80"/>
                        <w:sz w:val="20"/>
                        <w:szCs w:val="20"/>
                        <w:lang w:val="ru-RU" w:bidi="en-GB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7F7F7F" w:themeColor="text1" w:themeTint="80"/>
                        <w:sz w:val="20"/>
                        <w:szCs w:val="20"/>
                        <w:lang w:val="ru-RU" w:bidi="en-GB"/>
                      </w:rPr>
                      <w:t>международная</w:t>
                    </w:r>
                    <w:r w:rsidRPr="004D491F">
                      <w:rPr>
                        <w:rFonts w:ascii="Arial" w:eastAsia="Arial" w:hAnsi="Arial" w:cs="Arial"/>
                        <w:color w:val="7F7F7F" w:themeColor="text1" w:themeTint="80"/>
                        <w:sz w:val="20"/>
                        <w:szCs w:val="20"/>
                        <w:lang w:val="ru-RU" w:bidi="en-GB"/>
                      </w:rPr>
                      <w:t xml:space="preserve"> выставка</w:t>
                    </w:r>
                    <w:r>
                      <w:rPr>
                        <w:rFonts w:ascii="Arial" w:eastAsia="Arial" w:hAnsi="Arial" w:cs="Arial"/>
                        <w:color w:val="7F7F7F" w:themeColor="text1" w:themeTint="80"/>
                        <w:sz w:val="20"/>
                        <w:szCs w:val="20"/>
                        <w:lang w:val="ru-RU" w:bidi="en-GB"/>
                      </w:rPr>
                      <w:t xml:space="preserve"> </w:t>
                    </w:r>
                    <w:r w:rsidRPr="004D491F">
                      <w:rPr>
                        <w:rFonts w:ascii="Arial" w:eastAsia="Arial" w:hAnsi="Arial" w:cs="Arial"/>
                        <w:color w:val="7F7F7F" w:themeColor="text1" w:themeTint="80"/>
                        <w:sz w:val="20"/>
                        <w:szCs w:val="20"/>
                        <w:lang w:val="ru-RU" w:bidi="en-GB"/>
                      </w:rPr>
                      <w:t xml:space="preserve">бытового </w:t>
                    </w:r>
                    <w:r>
                      <w:rPr>
                        <w:rFonts w:ascii="Arial" w:eastAsia="Arial" w:hAnsi="Arial" w:cs="Arial"/>
                        <w:color w:val="7F7F7F" w:themeColor="text1" w:themeTint="80"/>
                        <w:sz w:val="20"/>
                        <w:szCs w:val="20"/>
                        <w:lang w:val="ru-RU" w:bidi="en-GB"/>
                      </w:rPr>
                      <w:br/>
                    </w:r>
                    <w:r w:rsidRPr="004D491F">
                      <w:rPr>
                        <w:rFonts w:ascii="Arial" w:eastAsia="Arial" w:hAnsi="Arial" w:cs="Arial"/>
                        <w:color w:val="7F7F7F" w:themeColor="text1" w:themeTint="80"/>
                        <w:sz w:val="20"/>
                        <w:szCs w:val="20"/>
                        <w:lang w:val="ru-RU" w:bidi="en-GB"/>
                      </w:rPr>
                      <w:t xml:space="preserve">и промышленного оборудования </w:t>
                    </w:r>
                    <w:r>
                      <w:rPr>
                        <w:rFonts w:ascii="Arial" w:eastAsia="Arial" w:hAnsi="Arial" w:cs="Arial"/>
                        <w:color w:val="7F7F7F" w:themeColor="text1" w:themeTint="80"/>
                        <w:sz w:val="20"/>
                        <w:szCs w:val="20"/>
                        <w:lang w:val="ru-RU" w:bidi="en-GB"/>
                      </w:rPr>
                      <w:br/>
                    </w:r>
                    <w:r w:rsidRPr="004D491F">
                      <w:rPr>
                        <w:rFonts w:ascii="Arial" w:eastAsia="Arial" w:hAnsi="Arial" w:cs="Arial"/>
                        <w:color w:val="7F7F7F" w:themeColor="text1" w:themeTint="80"/>
                        <w:sz w:val="20"/>
                        <w:szCs w:val="20"/>
                        <w:lang w:val="ru-RU" w:bidi="en-GB"/>
                      </w:rPr>
                      <w:t xml:space="preserve">для отопления, </w:t>
                    </w:r>
                  </w:p>
                  <w:p w14:paraId="213DB01E" w14:textId="77777777" w:rsidR="007728BE" w:rsidRDefault="007728BE" w:rsidP="007728BE">
                    <w:pPr>
                      <w:rPr>
                        <w:rFonts w:ascii="Arial" w:eastAsia="Arial" w:hAnsi="Arial" w:cs="Arial"/>
                        <w:color w:val="7F7F7F" w:themeColor="text1" w:themeTint="80"/>
                        <w:sz w:val="20"/>
                        <w:szCs w:val="20"/>
                        <w:lang w:val="ru-RU" w:bidi="en-GB"/>
                      </w:rPr>
                    </w:pPr>
                    <w:r w:rsidRPr="004D491F">
                      <w:rPr>
                        <w:rFonts w:ascii="Arial" w:eastAsia="Arial" w:hAnsi="Arial" w:cs="Arial"/>
                        <w:color w:val="7F7F7F" w:themeColor="text1" w:themeTint="80"/>
                        <w:sz w:val="20"/>
                        <w:szCs w:val="20"/>
                        <w:lang w:val="ru-RU" w:bidi="en-GB"/>
                      </w:rPr>
                      <w:t xml:space="preserve">водоснабжения, инженерно-сантехнических систем, </w:t>
                    </w:r>
                  </w:p>
                  <w:p w14:paraId="569A3C00" w14:textId="77777777" w:rsidR="007728BE" w:rsidRDefault="007728BE" w:rsidP="007728BE">
                    <w:pPr>
                      <w:rPr>
                        <w:rFonts w:ascii="Arial" w:eastAsia="Arial" w:hAnsi="Arial" w:cs="Arial"/>
                        <w:color w:val="7F7F7F" w:themeColor="text1" w:themeTint="80"/>
                        <w:sz w:val="20"/>
                        <w:szCs w:val="20"/>
                        <w:lang w:val="ru-RU" w:bidi="en-GB"/>
                      </w:rPr>
                    </w:pPr>
                    <w:r w:rsidRPr="004D491F">
                      <w:rPr>
                        <w:rFonts w:ascii="Arial" w:eastAsia="Arial" w:hAnsi="Arial" w:cs="Arial"/>
                        <w:color w:val="7F7F7F" w:themeColor="text1" w:themeTint="80"/>
                        <w:sz w:val="20"/>
                        <w:szCs w:val="20"/>
                        <w:lang w:val="ru-RU" w:bidi="en-GB"/>
                      </w:rPr>
                      <w:t>бассейнов, саун и спа</w:t>
                    </w:r>
                  </w:p>
                  <w:p w14:paraId="75FCA250" w14:textId="77777777" w:rsidR="007728BE" w:rsidRPr="00CF25D0" w:rsidRDefault="007728BE" w:rsidP="007728BE">
                    <w:pPr>
                      <w:rPr>
                        <w:rFonts w:ascii="Arial" w:hAnsi="Arial" w:cs="Arial"/>
                        <w:lang w:val="ru-RU"/>
                      </w:rPr>
                    </w:pPr>
                  </w:p>
                  <w:p w14:paraId="77EBE0DA" w14:textId="655F507C" w:rsidR="007728BE" w:rsidRPr="004B70C3" w:rsidRDefault="00F6720A" w:rsidP="007728BE">
                    <w:pPr>
                      <w:rPr>
                        <w:rFonts w:ascii="Arial" w:hAnsi="Arial" w:cs="Arial"/>
                        <w:b/>
                        <w:bCs/>
                        <w:color w:val="2F5496" w:themeColor="accent1" w:themeShade="BF"/>
                        <w:spacing w:val="-2"/>
                        <w:sz w:val="22"/>
                        <w:lang w:val="ru-RU"/>
                      </w:rPr>
                    </w:pPr>
                    <w:r w:rsidRPr="004B70C3">
                      <w:rPr>
                        <w:rFonts w:ascii="Arial" w:eastAsia="Arial" w:hAnsi="Arial" w:cs="Arial"/>
                        <w:b/>
                        <w:bCs/>
                        <w:color w:val="2F5496" w:themeColor="accent1" w:themeShade="BF"/>
                        <w:spacing w:val="-2"/>
                        <w:sz w:val="22"/>
                        <w:szCs w:val="22"/>
                        <w:lang w:val="ru-RU" w:bidi="en-GB"/>
                      </w:rPr>
                      <w:t>6</w:t>
                    </w:r>
                    <w:r w:rsidR="007728BE" w:rsidRPr="00231FAC">
                      <w:rPr>
                        <w:rFonts w:ascii="Arial" w:eastAsia="Arial" w:hAnsi="Arial" w:cs="Arial"/>
                        <w:b/>
                        <w:bCs/>
                        <w:color w:val="2F5496" w:themeColor="accent1" w:themeShade="BF"/>
                        <w:spacing w:val="-2"/>
                        <w:sz w:val="22"/>
                        <w:szCs w:val="22"/>
                        <w:lang w:val="ru-RU" w:bidi="en-GB"/>
                      </w:rPr>
                      <w:t>–</w:t>
                    </w:r>
                    <w:r w:rsidRPr="004B70C3">
                      <w:rPr>
                        <w:rFonts w:ascii="Arial" w:eastAsia="Arial" w:hAnsi="Arial" w:cs="Arial"/>
                        <w:b/>
                        <w:bCs/>
                        <w:color w:val="2F5496" w:themeColor="accent1" w:themeShade="BF"/>
                        <w:spacing w:val="-2"/>
                        <w:sz w:val="22"/>
                        <w:szCs w:val="22"/>
                        <w:lang w:val="ru-RU" w:bidi="en-GB"/>
                      </w:rPr>
                      <w:t>9</w:t>
                    </w:r>
                    <w:r w:rsidR="007728BE" w:rsidRPr="00231FAC">
                      <w:rPr>
                        <w:rFonts w:ascii="Arial" w:eastAsia="Arial" w:hAnsi="Arial" w:cs="Arial"/>
                        <w:b/>
                        <w:bCs/>
                        <w:color w:val="2F5496" w:themeColor="accent1" w:themeShade="BF"/>
                        <w:spacing w:val="-2"/>
                        <w:sz w:val="22"/>
                        <w:szCs w:val="22"/>
                        <w:lang w:val="ru-RU" w:bidi="en-GB"/>
                      </w:rPr>
                      <w:t xml:space="preserve"> февраля 202</w:t>
                    </w:r>
                    <w:r w:rsidRPr="004B70C3">
                      <w:rPr>
                        <w:rFonts w:ascii="Arial" w:eastAsia="Arial" w:hAnsi="Arial" w:cs="Arial"/>
                        <w:b/>
                        <w:bCs/>
                        <w:color w:val="2F5496" w:themeColor="accent1" w:themeShade="BF"/>
                        <w:spacing w:val="-2"/>
                        <w:sz w:val="22"/>
                        <w:szCs w:val="22"/>
                        <w:lang w:val="ru-RU" w:bidi="en-GB"/>
                      </w:rPr>
                      <w:t>4</w:t>
                    </w:r>
                  </w:p>
                  <w:p w14:paraId="2F1E0CE6" w14:textId="77777777" w:rsidR="007728BE" w:rsidRDefault="007728BE" w:rsidP="007728BE">
                    <w:pPr>
                      <w:rPr>
                        <w:rFonts w:ascii="Arial" w:eastAsia="Arial" w:hAnsi="Arial" w:cs="Arial"/>
                        <w:color w:val="7F7F7F" w:themeColor="text1" w:themeTint="80"/>
                        <w:sz w:val="20"/>
                        <w:szCs w:val="20"/>
                        <w:lang w:val="ru-RU" w:bidi="en-GB"/>
                      </w:rPr>
                    </w:pPr>
                    <w:r w:rsidRPr="002353DA">
                      <w:rPr>
                        <w:rFonts w:ascii="Arial" w:eastAsia="Arial" w:hAnsi="Arial" w:cs="Arial"/>
                        <w:color w:val="7F7F7F" w:themeColor="text1" w:themeTint="80"/>
                        <w:sz w:val="20"/>
                        <w:szCs w:val="20"/>
                        <w:lang w:val="ru-RU" w:bidi="en-GB"/>
                      </w:rPr>
                      <w:t>Москва, Крокус Экспо, Павильон 3</w:t>
                    </w:r>
                  </w:p>
                  <w:p w14:paraId="2EE19737" w14:textId="77777777" w:rsidR="007728BE" w:rsidRPr="00CF25D0" w:rsidRDefault="007728BE" w:rsidP="007728BE">
                    <w:pPr>
                      <w:rPr>
                        <w:rFonts w:ascii="Arial" w:hAnsi="Arial" w:cs="Arial"/>
                        <w:color w:val="538135" w:themeColor="accent6" w:themeShade="BF"/>
                        <w:lang w:val="ru-RU"/>
                      </w:rPr>
                    </w:pPr>
                  </w:p>
                  <w:p w14:paraId="1F72F3A5" w14:textId="77777777" w:rsidR="007728BE" w:rsidRPr="00231FAC" w:rsidRDefault="007728BE" w:rsidP="007728BE">
                    <w:pPr>
                      <w:rPr>
                        <w:rFonts w:ascii="Arial" w:eastAsia="Arial" w:hAnsi="Arial" w:cs="Arial"/>
                        <w:color w:val="2F5496" w:themeColor="accent1" w:themeShade="BF"/>
                        <w:sz w:val="22"/>
                        <w:szCs w:val="22"/>
                        <w:lang w:val="ru-RU" w:bidi="en-GB"/>
                      </w:rPr>
                    </w:pPr>
                    <w:proofErr w:type="spellStart"/>
                    <w:r w:rsidRPr="00231FAC">
                      <w:rPr>
                        <w:rFonts w:ascii="Arial" w:eastAsia="Arial" w:hAnsi="Arial" w:cs="Arial"/>
                        <w:color w:val="2F5496" w:themeColor="accent1" w:themeShade="BF"/>
                        <w:sz w:val="22"/>
                        <w:szCs w:val="22"/>
                        <w:lang w:val="en-GB" w:bidi="en-GB"/>
                      </w:rPr>
                      <w:t>aquathermmoscow</w:t>
                    </w:r>
                    <w:proofErr w:type="spellEnd"/>
                    <w:r w:rsidRPr="00231FAC">
                      <w:rPr>
                        <w:rFonts w:ascii="Arial" w:eastAsia="Arial" w:hAnsi="Arial" w:cs="Arial"/>
                        <w:color w:val="2F5496" w:themeColor="accent1" w:themeShade="BF"/>
                        <w:sz w:val="22"/>
                        <w:szCs w:val="22"/>
                        <w:lang w:val="ru-RU" w:bidi="en-GB"/>
                      </w:rPr>
                      <w:t>.</w:t>
                    </w:r>
                    <w:proofErr w:type="spellStart"/>
                    <w:r w:rsidRPr="00231FAC">
                      <w:rPr>
                        <w:rFonts w:ascii="Arial" w:eastAsia="Arial" w:hAnsi="Arial" w:cs="Arial"/>
                        <w:color w:val="2F5496" w:themeColor="accent1" w:themeShade="BF"/>
                        <w:sz w:val="22"/>
                        <w:szCs w:val="22"/>
                        <w:lang w:val="en-GB" w:bidi="en-GB"/>
                      </w:rPr>
                      <w:t>ru</w:t>
                    </w:r>
                    <w:proofErr w:type="spellEnd"/>
                  </w:p>
                  <w:p w14:paraId="17F9D28B" w14:textId="77777777" w:rsidR="007728BE" w:rsidRPr="00734518" w:rsidRDefault="007728BE" w:rsidP="007728BE">
                    <w:pPr>
                      <w:rPr>
                        <w:rFonts w:ascii="Arial" w:hAnsi="Arial" w:cs="Arial"/>
                        <w:color w:val="2F4159"/>
                        <w:lang w:val="ru-RU"/>
                      </w:rPr>
                    </w:pPr>
                  </w:p>
                  <w:p w14:paraId="660ECA8D" w14:textId="77777777" w:rsidR="007728BE" w:rsidRDefault="007728BE" w:rsidP="007728BE">
                    <w:pPr>
                      <w:rPr>
                        <w:b/>
                        <w:color w:val="C00000"/>
                      </w:rPr>
                    </w:pPr>
                    <w:r>
                      <w:rPr>
                        <w:b/>
                        <w:noProof/>
                        <w:color w:val="C00000"/>
                        <w:lang w:val="en-GB" w:bidi="en-GB"/>
                      </w:rPr>
                      <w:drawing>
                        <wp:inline distT="0" distB="0" distL="0" distR="0" wp14:anchorId="7FEE27D5" wp14:editId="6E7B1588">
                          <wp:extent cx="1470074" cy="4833458"/>
                          <wp:effectExtent l="0" t="0" r="0" b="5715"/>
                          <wp:docPr id="4" name="Рисунок 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7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473685" cy="484533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607D7BEE" w14:textId="77777777" w:rsidR="007728BE" w:rsidRDefault="007728BE" w:rsidP="007728BE">
                    <w:pPr>
                      <w:rPr>
                        <w:b/>
                        <w:color w:val="C00000"/>
                      </w:rPr>
                    </w:pPr>
                  </w:p>
                  <w:p w14:paraId="49084B34" w14:textId="77777777" w:rsidR="007728BE" w:rsidRDefault="007728BE" w:rsidP="007728BE">
                    <w:pPr>
                      <w:rPr>
                        <w:b/>
                        <w:color w:val="C00000"/>
                      </w:rPr>
                    </w:pPr>
                  </w:p>
                  <w:p w14:paraId="5E39D963" w14:textId="77777777" w:rsidR="007728BE" w:rsidRDefault="007728BE" w:rsidP="007728BE">
                    <w:pPr>
                      <w:rPr>
                        <w:b/>
                        <w:color w:val="C00000"/>
                      </w:rPr>
                    </w:pPr>
                    <w:r w:rsidRPr="00D7309A">
                      <w:rPr>
                        <w:noProof/>
                        <w:lang w:val="en-GB" w:bidi="en-GB"/>
                      </w:rPr>
                      <w:drawing>
                        <wp:inline distT="0" distB="0" distL="0" distR="0" wp14:anchorId="02F5E5B1" wp14:editId="2E795E57">
                          <wp:extent cx="1002665" cy="378365"/>
                          <wp:effectExtent l="0" t="0" r="6985" b="3175"/>
                          <wp:docPr id="5" name="Рисунок 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" name="Рисунок 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050454" cy="39639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6C55A073" w14:textId="77777777" w:rsidR="007728BE" w:rsidRDefault="007728BE" w:rsidP="007728BE">
                    <w:pPr>
                      <w:rPr>
                        <w:rFonts w:ascii="Arial" w:hAnsi="Arial" w:cs="Arial"/>
                        <w:b/>
                        <w:color w:val="7F7F7F" w:themeColor="text1" w:themeTint="80"/>
                        <w:sz w:val="18"/>
                        <w:szCs w:val="18"/>
                        <w:lang w:val="ru-RU"/>
                      </w:rPr>
                    </w:pPr>
                  </w:p>
                  <w:p w14:paraId="2BF954CA" w14:textId="77777777" w:rsidR="007728BE" w:rsidRPr="007D6A48" w:rsidRDefault="007728BE" w:rsidP="007728BE">
                    <w:pPr>
                      <w:rPr>
                        <w:rFonts w:ascii="Arial" w:hAnsi="Arial" w:cs="Arial"/>
                        <w:b/>
                        <w:color w:val="7F7F7F" w:themeColor="text1" w:themeTint="80"/>
                        <w:sz w:val="18"/>
                        <w:szCs w:val="18"/>
                        <w:lang w:val="ru-RU"/>
                      </w:rPr>
                    </w:pPr>
                  </w:p>
                  <w:p w14:paraId="17368A59" w14:textId="77777777" w:rsidR="007728BE" w:rsidRPr="0059258E" w:rsidRDefault="007728BE" w:rsidP="007728BE">
                    <w:pPr>
                      <w:rPr>
                        <w:rFonts w:ascii="Arial" w:hAnsi="Arial" w:cs="Arial"/>
                        <w:color w:val="7F7F7F" w:themeColor="text1" w:themeTint="80"/>
                        <w:sz w:val="18"/>
                        <w:szCs w:val="18"/>
                      </w:rPr>
                    </w:pPr>
                    <w:proofErr w:type="spellStart"/>
                    <w:r>
                      <w:rPr>
                        <w:rFonts w:ascii="Arial" w:eastAsia="Arial" w:hAnsi="Arial" w:cs="Arial"/>
                        <w:color w:val="7F7F7F" w:themeColor="text1" w:themeTint="80"/>
                        <w:sz w:val="18"/>
                        <w:szCs w:val="18"/>
                        <w:lang w:val="en-GB" w:bidi="en-GB"/>
                      </w:rPr>
                      <w:t>elena.rak</w:t>
                    </w:r>
                    <w:proofErr w:type="spellEnd"/>
                    <w:r w:rsidRPr="0059258E">
                      <w:rPr>
                        <w:rFonts w:ascii="Arial" w:eastAsia="Arial" w:hAnsi="Arial" w:cs="Arial"/>
                        <w:color w:val="7F7F7F" w:themeColor="text1" w:themeTint="80"/>
                        <w:sz w:val="18"/>
                        <w:szCs w:val="18"/>
                        <w:lang w:bidi="en-GB"/>
                      </w:rPr>
                      <w:t>@</w:t>
                    </w:r>
                    <w:proofErr w:type="spellStart"/>
                    <w:r>
                      <w:rPr>
                        <w:rFonts w:ascii="Arial" w:eastAsia="Arial" w:hAnsi="Arial" w:cs="Arial"/>
                        <w:color w:val="7F7F7F" w:themeColor="text1" w:themeTint="80"/>
                        <w:sz w:val="18"/>
                        <w:szCs w:val="18"/>
                        <w:lang w:val="en-GB" w:bidi="en-GB"/>
                      </w:rPr>
                      <w:t>ite</w:t>
                    </w:r>
                    <w:proofErr w:type="spellEnd"/>
                    <w:r w:rsidRPr="0059258E">
                      <w:rPr>
                        <w:rFonts w:ascii="Arial" w:eastAsia="Arial" w:hAnsi="Arial" w:cs="Arial"/>
                        <w:color w:val="7F7F7F" w:themeColor="text1" w:themeTint="80"/>
                        <w:sz w:val="18"/>
                        <w:szCs w:val="18"/>
                        <w:lang w:bidi="en-GB"/>
                      </w:rPr>
                      <w:t>.</w:t>
                    </w:r>
                    <w:r w:rsidRPr="00EC18C6">
                      <w:rPr>
                        <w:rFonts w:ascii="Arial" w:eastAsia="Arial" w:hAnsi="Arial" w:cs="Arial"/>
                        <w:color w:val="7F7F7F" w:themeColor="text1" w:themeTint="80"/>
                        <w:sz w:val="18"/>
                        <w:szCs w:val="18"/>
                        <w:lang w:val="en-GB" w:bidi="en-GB"/>
                      </w:rPr>
                      <w:t>group</w:t>
                    </w:r>
                  </w:p>
                  <w:p w14:paraId="22663E51" w14:textId="77777777" w:rsidR="007728BE" w:rsidRPr="000607ED" w:rsidRDefault="007728BE" w:rsidP="007728BE">
                    <w:r w:rsidRPr="00231FAC">
                      <w:rPr>
                        <w:rFonts w:ascii="Arial" w:eastAsia="Arial" w:hAnsi="Arial" w:cs="Arial"/>
                        <w:color w:val="7F7F7F" w:themeColor="text1" w:themeTint="80"/>
                        <w:sz w:val="18"/>
                        <w:szCs w:val="18"/>
                        <w:lang w:bidi="en-GB"/>
                      </w:rPr>
                      <w:t>+7 495 799 55 85</w:t>
                    </w:r>
                    <w:r>
                      <w:rPr>
                        <w:rFonts w:ascii="Arial" w:eastAsia="Arial" w:hAnsi="Arial" w:cs="Arial"/>
                        <w:color w:val="7F7F7F" w:themeColor="text1" w:themeTint="80"/>
                        <w:sz w:val="18"/>
                        <w:szCs w:val="18"/>
                        <w:lang w:bidi="en-GB"/>
                      </w:rPr>
                      <w:br/>
                    </w:r>
                    <w:proofErr w:type="spellStart"/>
                    <w:r>
                      <w:rPr>
                        <w:rFonts w:ascii="Arial" w:eastAsia="Arial" w:hAnsi="Arial" w:cs="Arial"/>
                        <w:color w:val="7F7F7F" w:themeColor="text1" w:themeTint="80"/>
                        <w:sz w:val="18"/>
                        <w:szCs w:val="18"/>
                        <w:lang w:bidi="en-GB"/>
                      </w:rPr>
                      <w:t>ite</w:t>
                    </w:r>
                    <w:proofErr w:type="spellEnd"/>
                    <w:r w:rsidRPr="000607ED">
                      <w:rPr>
                        <w:rFonts w:ascii="Arial" w:eastAsia="Arial" w:hAnsi="Arial" w:cs="Arial"/>
                        <w:color w:val="7F7F7F" w:themeColor="text1" w:themeTint="80"/>
                        <w:sz w:val="18"/>
                        <w:szCs w:val="18"/>
                        <w:lang w:bidi="en-GB"/>
                      </w:rPr>
                      <w:t>.</w:t>
                    </w:r>
                    <w:r w:rsidRPr="00EC18C6">
                      <w:rPr>
                        <w:rFonts w:ascii="Arial" w:eastAsia="Arial" w:hAnsi="Arial" w:cs="Arial"/>
                        <w:color w:val="7F7F7F" w:themeColor="text1" w:themeTint="80"/>
                        <w:sz w:val="18"/>
                        <w:szCs w:val="18"/>
                        <w:lang w:val="en-GB" w:bidi="en-GB"/>
                      </w:rPr>
                      <w:t>group</w:t>
                    </w:r>
                  </w:p>
                  <w:p w14:paraId="477175ED" w14:textId="77777777" w:rsidR="007728BE" w:rsidRPr="000607ED" w:rsidRDefault="007728BE" w:rsidP="007728BE"/>
                  <w:p w14:paraId="41EEEE2B" w14:textId="2CE3E4F8" w:rsidR="00381405" w:rsidRPr="00301DF9" w:rsidRDefault="00381405" w:rsidP="00301DF9"/>
                </w:txbxContent>
              </v:textbox>
              <w10:wrap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11CF47" w14:textId="3F435A6D" w:rsidR="007A62A4" w:rsidRDefault="00381405">
    <w:pPr>
      <w:pStyle w:val="a4"/>
    </w:pPr>
    <w:r>
      <w:rPr>
        <w:noProof/>
        <w:lang w:val="en-GB" w:bidi="en-GB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2475813F" wp14:editId="0775706F">
              <wp:simplePos x="0" y="0"/>
              <wp:positionH relativeFrom="column">
                <wp:posOffset>5310505</wp:posOffset>
              </wp:positionH>
              <wp:positionV relativeFrom="page">
                <wp:posOffset>342900</wp:posOffset>
              </wp:positionV>
              <wp:extent cx="1765300" cy="10477500"/>
              <wp:effectExtent l="0" t="0" r="6350" b="0"/>
              <wp:wrapNone/>
              <wp:docPr id="72" name="Надпись 7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65300" cy="104775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283C15A3" w14:textId="328E8B3F" w:rsidR="00572BE0" w:rsidRPr="006D1C6E" w:rsidRDefault="00BE3F66" w:rsidP="00572BE0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6003F07C" wp14:editId="5F03DEFD">
                                <wp:extent cx="752204" cy="457929"/>
                                <wp:effectExtent l="0" t="0" r="0" b="0"/>
                                <wp:docPr id="7" name="Рисунок 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96DAC541-7B7A-43D3-8B79-37D633B846F1}">
                                              <asvg:svgBlip xmlns:asvg="http://schemas.microsoft.com/office/drawing/2016/SVG/main" r:embed="rId2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771845" cy="469886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2416E3F0" w14:textId="77777777" w:rsidR="00572BE0" w:rsidRDefault="00572BE0" w:rsidP="00572BE0">
                          <w:pPr>
                            <w:rPr>
                              <w:rFonts w:ascii="Arial" w:hAnsi="Arial" w:cs="Arial"/>
                              <w:color w:val="7F7F7F" w:themeColor="text1" w:themeTint="80"/>
                              <w:sz w:val="20"/>
                            </w:rPr>
                          </w:pPr>
                        </w:p>
                        <w:p w14:paraId="5FFADF20" w14:textId="24DCEF74" w:rsidR="004D491F" w:rsidRPr="004D491F" w:rsidRDefault="004D491F" w:rsidP="004D491F">
                          <w:pPr>
                            <w:rPr>
                              <w:rFonts w:ascii="Arial" w:eastAsia="Arial" w:hAnsi="Arial" w:cs="Arial"/>
                              <w:color w:val="7F7F7F" w:themeColor="text1" w:themeTint="80"/>
                              <w:sz w:val="20"/>
                              <w:szCs w:val="20"/>
                              <w:lang w:val="ru-RU" w:bidi="en-GB"/>
                            </w:rPr>
                          </w:pPr>
                          <w:r w:rsidRPr="004D491F">
                            <w:rPr>
                              <w:rFonts w:ascii="Arial" w:eastAsia="Arial" w:hAnsi="Arial" w:cs="Arial"/>
                              <w:color w:val="7F7F7F" w:themeColor="text1" w:themeTint="80"/>
                              <w:sz w:val="20"/>
                              <w:szCs w:val="20"/>
                              <w:lang w:val="ru-RU" w:bidi="en-GB"/>
                            </w:rPr>
                            <w:t>2</w:t>
                          </w:r>
                          <w:r w:rsidR="007D48E9" w:rsidRPr="007D48E9">
                            <w:rPr>
                              <w:rFonts w:ascii="Arial" w:eastAsia="Arial" w:hAnsi="Arial" w:cs="Arial"/>
                              <w:color w:val="7F7F7F" w:themeColor="text1" w:themeTint="80"/>
                              <w:sz w:val="20"/>
                              <w:szCs w:val="20"/>
                              <w:lang w:val="ru-RU" w:bidi="en-GB"/>
                            </w:rPr>
                            <w:t>8</w:t>
                          </w:r>
                          <w:r>
                            <w:rPr>
                              <w:rFonts w:ascii="Arial" w:eastAsia="Arial" w:hAnsi="Arial" w:cs="Arial"/>
                              <w:color w:val="7F7F7F" w:themeColor="text1" w:themeTint="80"/>
                              <w:sz w:val="20"/>
                              <w:szCs w:val="20"/>
                              <w:lang w:val="ru-RU" w:bidi="en-GB"/>
                            </w:rPr>
                            <w:t>-я</w:t>
                          </w:r>
                          <w:r w:rsidRPr="004D491F">
                            <w:rPr>
                              <w:rFonts w:ascii="Arial" w:eastAsia="Arial" w:hAnsi="Arial" w:cs="Arial"/>
                              <w:color w:val="7F7F7F" w:themeColor="text1" w:themeTint="80"/>
                              <w:sz w:val="20"/>
                              <w:szCs w:val="20"/>
                              <w:lang w:val="ru-RU" w:bidi="en-GB"/>
                            </w:rPr>
                            <w:t xml:space="preserve"> </w:t>
                          </w:r>
                          <w:r w:rsidR="00231FAC">
                            <w:rPr>
                              <w:rFonts w:ascii="Arial" w:eastAsia="Arial" w:hAnsi="Arial" w:cs="Arial"/>
                              <w:color w:val="7F7F7F" w:themeColor="text1" w:themeTint="80"/>
                              <w:sz w:val="20"/>
                              <w:szCs w:val="20"/>
                              <w:lang w:val="ru-RU" w:bidi="en-GB"/>
                            </w:rPr>
                            <w:t>международная</w:t>
                          </w:r>
                          <w:r w:rsidR="00231FAC" w:rsidRPr="004D491F">
                            <w:rPr>
                              <w:rFonts w:ascii="Arial" w:eastAsia="Arial" w:hAnsi="Arial" w:cs="Arial"/>
                              <w:color w:val="7F7F7F" w:themeColor="text1" w:themeTint="80"/>
                              <w:sz w:val="20"/>
                              <w:szCs w:val="20"/>
                              <w:lang w:val="ru-RU" w:bidi="en-GB"/>
                            </w:rPr>
                            <w:t xml:space="preserve"> выставка</w:t>
                          </w:r>
                          <w:r w:rsidR="00EE5CB4">
                            <w:rPr>
                              <w:rFonts w:ascii="Arial" w:eastAsia="Arial" w:hAnsi="Arial" w:cs="Arial"/>
                              <w:color w:val="7F7F7F" w:themeColor="text1" w:themeTint="80"/>
                              <w:sz w:val="20"/>
                              <w:szCs w:val="20"/>
                              <w:lang w:val="ru-RU" w:bidi="en-GB"/>
                            </w:rPr>
                            <w:t xml:space="preserve"> </w:t>
                          </w:r>
                          <w:r w:rsidRPr="004D491F">
                            <w:rPr>
                              <w:rFonts w:ascii="Arial" w:eastAsia="Arial" w:hAnsi="Arial" w:cs="Arial"/>
                              <w:color w:val="7F7F7F" w:themeColor="text1" w:themeTint="80"/>
                              <w:sz w:val="20"/>
                              <w:szCs w:val="20"/>
                              <w:lang w:val="ru-RU" w:bidi="en-GB"/>
                            </w:rPr>
                            <w:t xml:space="preserve">бытового </w:t>
                          </w:r>
                          <w:r w:rsidR="009E6F9B">
                            <w:rPr>
                              <w:rFonts w:ascii="Arial" w:eastAsia="Arial" w:hAnsi="Arial" w:cs="Arial"/>
                              <w:color w:val="7F7F7F" w:themeColor="text1" w:themeTint="80"/>
                              <w:sz w:val="20"/>
                              <w:szCs w:val="20"/>
                              <w:lang w:val="ru-RU" w:bidi="en-GB"/>
                            </w:rPr>
                            <w:br/>
                          </w:r>
                          <w:r w:rsidRPr="004D491F">
                            <w:rPr>
                              <w:rFonts w:ascii="Arial" w:eastAsia="Arial" w:hAnsi="Arial" w:cs="Arial"/>
                              <w:color w:val="7F7F7F" w:themeColor="text1" w:themeTint="80"/>
                              <w:sz w:val="20"/>
                              <w:szCs w:val="20"/>
                              <w:lang w:val="ru-RU" w:bidi="en-GB"/>
                            </w:rPr>
                            <w:t xml:space="preserve">и промышленного оборудования </w:t>
                          </w:r>
                          <w:r w:rsidR="00EE5CB4">
                            <w:rPr>
                              <w:rFonts w:ascii="Arial" w:eastAsia="Arial" w:hAnsi="Arial" w:cs="Arial"/>
                              <w:color w:val="7F7F7F" w:themeColor="text1" w:themeTint="80"/>
                              <w:sz w:val="20"/>
                              <w:szCs w:val="20"/>
                              <w:lang w:val="ru-RU" w:bidi="en-GB"/>
                            </w:rPr>
                            <w:br/>
                          </w:r>
                          <w:r w:rsidRPr="004D491F">
                            <w:rPr>
                              <w:rFonts w:ascii="Arial" w:eastAsia="Arial" w:hAnsi="Arial" w:cs="Arial"/>
                              <w:color w:val="7F7F7F" w:themeColor="text1" w:themeTint="80"/>
                              <w:sz w:val="20"/>
                              <w:szCs w:val="20"/>
                              <w:lang w:val="ru-RU" w:bidi="en-GB"/>
                            </w:rPr>
                            <w:t xml:space="preserve">для отопления, </w:t>
                          </w:r>
                        </w:p>
                        <w:p w14:paraId="61CAFF8C" w14:textId="77777777" w:rsidR="004D491F" w:rsidRDefault="004D491F" w:rsidP="004D491F">
                          <w:pPr>
                            <w:rPr>
                              <w:rFonts w:ascii="Arial" w:eastAsia="Arial" w:hAnsi="Arial" w:cs="Arial"/>
                              <w:color w:val="7F7F7F" w:themeColor="text1" w:themeTint="80"/>
                              <w:sz w:val="20"/>
                              <w:szCs w:val="20"/>
                              <w:lang w:val="ru-RU" w:bidi="en-GB"/>
                            </w:rPr>
                          </w:pPr>
                          <w:r w:rsidRPr="004D491F">
                            <w:rPr>
                              <w:rFonts w:ascii="Arial" w:eastAsia="Arial" w:hAnsi="Arial" w:cs="Arial"/>
                              <w:color w:val="7F7F7F" w:themeColor="text1" w:themeTint="80"/>
                              <w:sz w:val="20"/>
                              <w:szCs w:val="20"/>
                              <w:lang w:val="ru-RU" w:bidi="en-GB"/>
                            </w:rPr>
                            <w:t xml:space="preserve">водоснабжения, инженерно-сантехнических систем, </w:t>
                          </w:r>
                        </w:p>
                        <w:p w14:paraId="4568F865" w14:textId="43BA8ACD" w:rsidR="00572BE0" w:rsidRDefault="004D491F" w:rsidP="004D491F">
                          <w:pPr>
                            <w:rPr>
                              <w:rFonts w:ascii="Arial" w:eastAsia="Arial" w:hAnsi="Arial" w:cs="Arial"/>
                              <w:color w:val="7F7F7F" w:themeColor="text1" w:themeTint="80"/>
                              <w:sz w:val="20"/>
                              <w:szCs w:val="20"/>
                              <w:lang w:val="ru-RU" w:bidi="en-GB"/>
                            </w:rPr>
                          </w:pPr>
                          <w:r w:rsidRPr="004D491F">
                            <w:rPr>
                              <w:rFonts w:ascii="Arial" w:eastAsia="Arial" w:hAnsi="Arial" w:cs="Arial"/>
                              <w:color w:val="7F7F7F" w:themeColor="text1" w:themeTint="80"/>
                              <w:sz w:val="20"/>
                              <w:szCs w:val="20"/>
                              <w:lang w:val="ru-RU" w:bidi="en-GB"/>
                            </w:rPr>
                            <w:t>бассейнов, саун и спа</w:t>
                          </w:r>
                        </w:p>
                        <w:p w14:paraId="666BB0B7" w14:textId="77777777" w:rsidR="004D491F" w:rsidRPr="00CF25D0" w:rsidRDefault="004D491F" w:rsidP="004D491F">
                          <w:pPr>
                            <w:rPr>
                              <w:rFonts w:ascii="Arial" w:hAnsi="Arial" w:cs="Arial"/>
                              <w:lang w:val="ru-RU"/>
                            </w:rPr>
                          </w:pPr>
                        </w:p>
                        <w:p w14:paraId="670E0565" w14:textId="4909459F" w:rsidR="00572BE0" w:rsidRPr="004B70C3" w:rsidRDefault="007D48E9" w:rsidP="00572BE0">
                          <w:pPr>
                            <w:rPr>
                              <w:rFonts w:ascii="Arial" w:hAnsi="Arial" w:cs="Arial"/>
                              <w:b/>
                              <w:bCs/>
                              <w:color w:val="2F5496" w:themeColor="accent1" w:themeShade="BF"/>
                              <w:spacing w:val="-2"/>
                              <w:sz w:val="22"/>
                              <w:lang w:val="ru-RU"/>
                            </w:rPr>
                          </w:pPr>
                          <w:r w:rsidRPr="004B70C3">
                            <w:rPr>
                              <w:rFonts w:ascii="Arial" w:eastAsia="Arial" w:hAnsi="Arial" w:cs="Arial"/>
                              <w:b/>
                              <w:bCs/>
                              <w:color w:val="2F5496" w:themeColor="accent1" w:themeShade="BF"/>
                              <w:spacing w:val="-2"/>
                              <w:sz w:val="22"/>
                              <w:szCs w:val="22"/>
                              <w:lang w:val="ru-RU" w:bidi="en-GB"/>
                            </w:rPr>
                            <w:t>6</w:t>
                          </w:r>
                          <w:r w:rsidR="00FE312E" w:rsidRPr="00231FAC">
                            <w:rPr>
                              <w:rFonts w:ascii="Arial" w:eastAsia="Arial" w:hAnsi="Arial" w:cs="Arial"/>
                              <w:b/>
                              <w:bCs/>
                              <w:color w:val="2F5496" w:themeColor="accent1" w:themeShade="BF"/>
                              <w:spacing w:val="-2"/>
                              <w:sz w:val="22"/>
                              <w:szCs w:val="22"/>
                              <w:lang w:val="ru-RU" w:bidi="en-GB"/>
                            </w:rPr>
                            <w:t>–</w:t>
                          </w:r>
                          <w:r w:rsidRPr="004B70C3">
                            <w:rPr>
                              <w:rFonts w:ascii="Arial" w:eastAsia="Arial" w:hAnsi="Arial" w:cs="Arial"/>
                              <w:b/>
                              <w:bCs/>
                              <w:color w:val="2F5496" w:themeColor="accent1" w:themeShade="BF"/>
                              <w:spacing w:val="-2"/>
                              <w:sz w:val="22"/>
                              <w:szCs w:val="22"/>
                              <w:lang w:val="ru-RU" w:bidi="en-GB"/>
                            </w:rPr>
                            <w:t>9</w:t>
                          </w:r>
                          <w:r w:rsidR="00FE312E" w:rsidRPr="00231FAC">
                            <w:rPr>
                              <w:rFonts w:ascii="Arial" w:eastAsia="Arial" w:hAnsi="Arial" w:cs="Arial"/>
                              <w:b/>
                              <w:bCs/>
                              <w:color w:val="2F5496" w:themeColor="accent1" w:themeShade="BF"/>
                              <w:spacing w:val="-2"/>
                              <w:sz w:val="22"/>
                              <w:szCs w:val="22"/>
                              <w:lang w:val="ru-RU" w:bidi="en-GB"/>
                            </w:rPr>
                            <w:t xml:space="preserve"> </w:t>
                          </w:r>
                          <w:r w:rsidR="00A61DCC" w:rsidRPr="00231FAC">
                            <w:rPr>
                              <w:rFonts w:ascii="Arial" w:eastAsia="Arial" w:hAnsi="Arial" w:cs="Arial"/>
                              <w:b/>
                              <w:bCs/>
                              <w:color w:val="2F5496" w:themeColor="accent1" w:themeShade="BF"/>
                              <w:spacing w:val="-2"/>
                              <w:sz w:val="22"/>
                              <w:szCs w:val="22"/>
                              <w:lang w:val="ru-RU" w:bidi="en-GB"/>
                            </w:rPr>
                            <w:t>февраля</w:t>
                          </w:r>
                          <w:r w:rsidR="00FE312E" w:rsidRPr="00231FAC">
                            <w:rPr>
                              <w:rFonts w:ascii="Arial" w:eastAsia="Arial" w:hAnsi="Arial" w:cs="Arial"/>
                              <w:b/>
                              <w:bCs/>
                              <w:color w:val="2F5496" w:themeColor="accent1" w:themeShade="BF"/>
                              <w:spacing w:val="-2"/>
                              <w:sz w:val="22"/>
                              <w:szCs w:val="22"/>
                              <w:lang w:val="ru-RU" w:bidi="en-GB"/>
                            </w:rPr>
                            <w:t xml:space="preserve"> 202</w:t>
                          </w:r>
                          <w:r w:rsidRPr="004B70C3">
                            <w:rPr>
                              <w:rFonts w:ascii="Arial" w:eastAsia="Arial" w:hAnsi="Arial" w:cs="Arial"/>
                              <w:b/>
                              <w:bCs/>
                              <w:color w:val="2F5496" w:themeColor="accent1" w:themeShade="BF"/>
                              <w:spacing w:val="-2"/>
                              <w:sz w:val="22"/>
                              <w:szCs w:val="22"/>
                              <w:lang w:val="ru-RU" w:bidi="en-GB"/>
                            </w:rPr>
                            <w:t>4</w:t>
                          </w:r>
                        </w:p>
                        <w:p w14:paraId="1AF385BE" w14:textId="5A5528CA" w:rsidR="00572BE0" w:rsidRDefault="002353DA" w:rsidP="00572BE0">
                          <w:pPr>
                            <w:rPr>
                              <w:rFonts w:ascii="Arial" w:eastAsia="Arial" w:hAnsi="Arial" w:cs="Arial"/>
                              <w:color w:val="7F7F7F" w:themeColor="text1" w:themeTint="80"/>
                              <w:sz w:val="20"/>
                              <w:szCs w:val="20"/>
                              <w:lang w:val="ru-RU" w:bidi="en-GB"/>
                            </w:rPr>
                          </w:pPr>
                          <w:r w:rsidRPr="002353DA">
                            <w:rPr>
                              <w:rFonts w:ascii="Arial" w:eastAsia="Arial" w:hAnsi="Arial" w:cs="Arial"/>
                              <w:color w:val="7F7F7F" w:themeColor="text1" w:themeTint="80"/>
                              <w:sz w:val="20"/>
                              <w:szCs w:val="20"/>
                              <w:lang w:val="ru-RU" w:bidi="en-GB"/>
                            </w:rPr>
                            <w:t>Москва, Крокус Экспо, Павильон 3</w:t>
                          </w:r>
                        </w:p>
                        <w:p w14:paraId="100AB097" w14:textId="77777777" w:rsidR="002353DA" w:rsidRPr="00CF25D0" w:rsidRDefault="002353DA" w:rsidP="00572BE0">
                          <w:pPr>
                            <w:rPr>
                              <w:rFonts w:ascii="Arial" w:hAnsi="Arial" w:cs="Arial"/>
                              <w:color w:val="538135" w:themeColor="accent6" w:themeShade="BF"/>
                              <w:lang w:val="ru-RU"/>
                            </w:rPr>
                          </w:pPr>
                        </w:p>
                        <w:p w14:paraId="682DF180" w14:textId="7DCCBC7F" w:rsidR="00A57E20" w:rsidRPr="00231FAC" w:rsidRDefault="00EB78A9" w:rsidP="00572BE0">
                          <w:pPr>
                            <w:rPr>
                              <w:rFonts w:ascii="Arial" w:eastAsia="Arial" w:hAnsi="Arial" w:cs="Arial"/>
                              <w:color w:val="2F5496" w:themeColor="accent1" w:themeShade="BF"/>
                              <w:sz w:val="22"/>
                              <w:szCs w:val="22"/>
                              <w:lang w:val="ru-RU" w:bidi="en-GB"/>
                            </w:rPr>
                          </w:pPr>
                          <w:proofErr w:type="spellStart"/>
                          <w:r w:rsidRPr="00231FAC">
                            <w:rPr>
                              <w:rFonts w:ascii="Arial" w:eastAsia="Arial" w:hAnsi="Arial" w:cs="Arial"/>
                              <w:color w:val="2F5496" w:themeColor="accent1" w:themeShade="BF"/>
                              <w:sz w:val="22"/>
                              <w:szCs w:val="22"/>
                              <w:lang w:val="en-GB" w:bidi="en-GB"/>
                            </w:rPr>
                            <w:t>aquathermmoscow</w:t>
                          </w:r>
                          <w:proofErr w:type="spellEnd"/>
                          <w:r w:rsidRPr="00231FAC">
                            <w:rPr>
                              <w:rFonts w:ascii="Arial" w:eastAsia="Arial" w:hAnsi="Arial" w:cs="Arial"/>
                              <w:color w:val="2F5496" w:themeColor="accent1" w:themeShade="BF"/>
                              <w:sz w:val="22"/>
                              <w:szCs w:val="22"/>
                              <w:lang w:val="ru-RU" w:bidi="en-GB"/>
                            </w:rPr>
                            <w:t>.</w:t>
                          </w:r>
                          <w:proofErr w:type="spellStart"/>
                          <w:r w:rsidRPr="00231FAC">
                            <w:rPr>
                              <w:rFonts w:ascii="Arial" w:eastAsia="Arial" w:hAnsi="Arial" w:cs="Arial"/>
                              <w:color w:val="2F5496" w:themeColor="accent1" w:themeShade="BF"/>
                              <w:sz w:val="22"/>
                              <w:szCs w:val="22"/>
                              <w:lang w:val="en-GB" w:bidi="en-GB"/>
                            </w:rPr>
                            <w:t>ru</w:t>
                          </w:r>
                          <w:proofErr w:type="spellEnd"/>
                        </w:p>
                        <w:p w14:paraId="326840DC" w14:textId="77777777" w:rsidR="00EB78A9" w:rsidRPr="00734518" w:rsidRDefault="00EB78A9" w:rsidP="00572BE0">
                          <w:pPr>
                            <w:rPr>
                              <w:rFonts w:ascii="Arial" w:hAnsi="Arial" w:cs="Arial"/>
                              <w:color w:val="2F4159"/>
                              <w:lang w:val="ru-RU"/>
                            </w:rPr>
                          </w:pPr>
                        </w:p>
                        <w:p w14:paraId="1929EA54" w14:textId="31A29090" w:rsidR="00572BE0" w:rsidRDefault="001A7B20" w:rsidP="00572BE0">
                          <w:pPr>
                            <w:rPr>
                              <w:b/>
                              <w:color w:val="C00000"/>
                            </w:rPr>
                          </w:pPr>
                          <w:r>
                            <w:rPr>
                              <w:b/>
                              <w:noProof/>
                              <w:color w:val="C00000"/>
                              <w:lang w:val="en-GB" w:bidi="en-GB"/>
                            </w:rPr>
                            <w:drawing>
                              <wp:inline distT="0" distB="0" distL="0" distR="0" wp14:anchorId="56E4062D" wp14:editId="4490B65C">
                                <wp:extent cx="1470074" cy="4833458"/>
                                <wp:effectExtent l="0" t="0" r="0" b="5715"/>
                                <wp:docPr id="13" name="Рисунок 1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7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473685" cy="4845332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780F622B" w14:textId="57DE612C" w:rsidR="00572BE0" w:rsidRDefault="00572BE0" w:rsidP="00572BE0">
                          <w:pPr>
                            <w:rPr>
                              <w:b/>
                              <w:color w:val="C00000"/>
                            </w:rPr>
                          </w:pPr>
                        </w:p>
                        <w:p w14:paraId="7B826A77" w14:textId="553B5675" w:rsidR="005F68F5" w:rsidRDefault="005F68F5" w:rsidP="00572BE0">
                          <w:pPr>
                            <w:rPr>
                              <w:b/>
                              <w:color w:val="C00000"/>
                            </w:rPr>
                          </w:pPr>
                        </w:p>
                        <w:p w14:paraId="6070B0D3" w14:textId="1A8E1750" w:rsidR="005F68F5" w:rsidRDefault="007D6A48" w:rsidP="00572BE0">
                          <w:pPr>
                            <w:rPr>
                              <w:b/>
                              <w:color w:val="C00000"/>
                            </w:rPr>
                          </w:pPr>
                          <w:r w:rsidRPr="00D7309A">
                            <w:rPr>
                              <w:noProof/>
                              <w:lang w:val="en-GB" w:bidi="en-GB"/>
                            </w:rPr>
                            <w:drawing>
                              <wp:inline distT="0" distB="0" distL="0" distR="0" wp14:anchorId="58210D1C" wp14:editId="25C84B69">
                                <wp:extent cx="1002665" cy="378365"/>
                                <wp:effectExtent l="0" t="0" r="6985" b="3175"/>
                                <wp:docPr id="2" name="Рисунок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" name="Рисунок 2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4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050454" cy="396399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7D4483D6" w14:textId="77777777" w:rsidR="00731BDB" w:rsidRDefault="00731BDB" w:rsidP="007D6A48">
                          <w:pPr>
                            <w:rPr>
                              <w:rFonts w:ascii="Arial" w:hAnsi="Arial" w:cs="Arial"/>
                              <w:b/>
                              <w:color w:val="7F7F7F" w:themeColor="text1" w:themeTint="80"/>
                              <w:sz w:val="18"/>
                              <w:szCs w:val="18"/>
                              <w:lang w:val="ru-RU"/>
                            </w:rPr>
                          </w:pPr>
                        </w:p>
                        <w:p w14:paraId="015C031D" w14:textId="77777777" w:rsidR="00FF4CD3" w:rsidRPr="007D6A48" w:rsidRDefault="00FF4CD3" w:rsidP="007D6A48">
                          <w:pPr>
                            <w:rPr>
                              <w:rFonts w:ascii="Arial" w:hAnsi="Arial" w:cs="Arial"/>
                              <w:b/>
                              <w:color w:val="7F7F7F" w:themeColor="text1" w:themeTint="80"/>
                              <w:sz w:val="18"/>
                              <w:szCs w:val="18"/>
                              <w:lang w:val="ru-RU"/>
                            </w:rPr>
                          </w:pPr>
                        </w:p>
                        <w:p w14:paraId="7F91B420" w14:textId="531B5C83" w:rsidR="007D6A48" w:rsidRPr="0059258E" w:rsidRDefault="00231FAC" w:rsidP="007D6A48">
                          <w:pPr>
                            <w:rPr>
                              <w:rFonts w:ascii="Arial" w:hAnsi="Arial" w:cs="Arial"/>
                              <w:color w:val="7F7F7F" w:themeColor="text1" w:themeTint="80"/>
                              <w:sz w:val="18"/>
                              <w:szCs w:val="18"/>
                            </w:rPr>
                          </w:pPr>
                          <w:proofErr w:type="spellStart"/>
                          <w:r>
                            <w:rPr>
                              <w:rFonts w:ascii="Arial" w:eastAsia="Arial" w:hAnsi="Arial" w:cs="Arial"/>
                              <w:color w:val="7F7F7F" w:themeColor="text1" w:themeTint="80"/>
                              <w:sz w:val="18"/>
                              <w:szCs w:val="18"/>
                              <w:lang w:val="en-GB" w:bidi="en-GB"/>
                            </w:rPr>
                            <w:t>elena.rak</w:t>
                          </w:r>
                          <w:proofErr w:type="spellEnd"/>
                          <w:r w:rsidR="007D6A48" w:rsidRPr="0059258E">
                            <w:rPr>
                              <w:rFonts w:ascii="Arial" w:eastAsia="Arial" w:hAnsi="Arial" w:cs="Arial"/>
                              <w:color w:val="7F7F7F" w:themeColor="text1" w:themeTint="80"/>
                              <w:sz w:val="18"/>
                              <w:szCs w:val="18"/>
                              <w:lang w:bidi="en-GB"/>
                            </w:rPr>
                            <w:t>@</w:t>
                          </w:r>
                          <w:proofErr w:type="spellStart"/>
                          <w:r w:rsidR="0059258E">
                            <w:rPr>
                              <w:rFonts w:ascii="Arial" w:eastAsia="Arial" w:hAnsi="Arial" w:cs="Arial"/>
                              <w:color w:val="7F7F7F" w:themeColor="text1" w:themeTint="80"/>
                              <w:sz w:val="18"/>
                              <w:szCs w:val="18"/>
                              <w:lang w:val="en-GB" w:bidi="en-GB"/>
                            </w:rPr>
                            <w:t>ite</w:t>
                          </w:r>
                          <w:proofErr w:type="spellEnd"/>
                          <w:r w:rsidR="007D6A48" w:rsidRPr="0059258E">
                            <w:rPr>
                              <w:rFonts w:ascii="Arial" w:eastAsia="Arial" w:hAnsi="Arial" w:cs="Arial"/>
                              <w:color w:val="7F7F7F" w:themeColor="text1" w:themeTint="80"/>
                              <w:sz w:val="18"/>
                              <w:szCs w:val="18"/>
                              <w:lang w:bidi="en-GB"/>
                            </w:rPr>
                            <w:t>.</w:t>
                          </w:r>
                          <w:r w:rsidR="007D6A48" w:rsidRPr="00EC18C6">
                            <w:rPr>
                              <w:rFonts w:ascii="Arial" w:eastAsia="Arial" w:hAnsi="Arial" w:cs="Arial"/>
                              <w:color w:val="7F7F7F" w:themeColor="text1" w:themeTint="80"/>
                              <w:sz w:val="18"/>
                              <w:szCs w:val="18"/>
                              <w:lang w:val="en-GB" w:bidi="en-GB"/>
                            </w:rPr>
                            <w:t>group</w:t>
                          </w:r>
                        </w:p>
                        <w:p w14:paraId="1A2CBF7E" w14:textId="01FAE420" w:rsidR="007D6A48" w:rsidRPr="000607ED" w:rsidRDefault="00231FAC" w:rsidP="007D6A48">
                          <w:r w:rsidRPr="00231FAC">
                            <w:rPr>
                              <w:rFonts w:ascii="Arial" w:eastAsia="Arial" w:hAnsi="Arial" w:cs="Arial"/>
                              <w:color w:val="7F7F7F" w:themeColor="text1" w:themeTint="80"/>
                              <w:sz w:val="18"/>
                              <w:szCs w:val="18"/>
                              <w:lang w:bidi="en-GB"/>
                            </w:rPr>
                            <w:t>+7 495 799 55 85</w:t>
                          </w:r>
                          <w:r w:rsidR="0059258E">
                            <w:rPr>
                              <w:rFonts w:ascii="Arial" w:eastAsia="Arial" w:hAnsi="Arial" w:cs="Arial"/>
                              <w:color w:val="7F7F7F" w:themeColor="text1" w:themeTint="80"/>
                              <w:sz w:val="18"/>
                              <w:szCs w:val="18"/>
                              <w:lang w:bidi="en-GB"/>
                            </w:rPr>
                            <w:br/>
                          </w:r>
                          <w:proofErr w:type="spellStart"/>
                          <w:r w:rsidR="0059258E">
                            <w:rPr>
                              <w:rFonts w:ascii="Arial" w:eastAsia="Arial" w:hAnsi="Arial" w:cs="Arial"/>
                              <w:color w:val="7F7F7F" w:themeColor="text1" w:themeTint="80"/>
                              <w:sz w:val="18"/>
                              <w:szCs w:val="18"/>
                              <w:lang w:bidi="en-GB"/>
                            </w:rPr>
                            <w:t>ite</w:t>
                          </w:r>
                          <w:proofErr w:type="spellEnd"/>
                          <w:r w:rsidR="007D6A48" w:rsidRPr="000607ED">
                            <w:rPr>
                              <w:rFonts w:ascii="Arial" w:eastAsia="Arial" w:hAnsi="Arial" w:cs="Arial"/>
                              <w:color w:val="7F7F7F" w:themeColor="text1" w:themeTint="80"/>
                              <w:sz w:val="18"/>
                              <w:szCs w:val="18"/>
                              <w:lang w:bidi="en-GB"/>
                            </w:rPr>
                            <w:t>.</w:t>
                          </w:r>
                          <w:r w:rsidR="007D6A48" w:rsidRPr="00EC18C6">
                            <w:rPr>
                              <w:rFonts w:ascii="Arial" w:eastAsia="Arial" w:hAnsi="Arial" w:cs="Arial"/>
                              <w:color w:val="7F7F7F" w:themeColor="text1" w:themeTint="80"/>
                              <w:sz w:val="18"/>
                              <w:szCs w:val="18"/>
                              <w:lang w:val="en-GB" w:bidi="en-GB"/>
                            </w:rPr>
                            <w:t>group</w:t>
                          </w:r>
                        </w:p>
                        <w:p w14:paraId="53C1DD4D" w14:textId="2B123E2B" w:rsidR="00381405" w:rsidRPr="000607ED" w:rsidRDefault="00381405" w:rsidP="005F68F5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475813F" id="_x0000_t202" coordsize="21600,21600" o:spt="202" path="m,l,21600r21600,l21600,xe">
              <v:stroke joinstyle="miter"/>
              <v:path gradientshapeok="t" o:connecttype="rect"/>
            </v:shapetype>
            <v:shape id="Надпись 72" o:spid="_x0000_s1027" type="#_x0000_t202" style="position:absolute;margin-left:418.15pt;margin-top:27pt;width:139pt;height:82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" fillcolor="white [3201]" stroked="f" strokeweight=".5pt">
              <v:textbox>
                <w:txbxContent>
                  <w:p w14:paraId="283C15A3" w14:textId="328E8B3F" w:rsidR="00572BE0" w:rsidRPr="006D1C6E" w:rsidRDefault="00BE3F66" w:rsidP="00572BE0">
                    <w:r>
                      <w:rPr>
                        <w:noProof/>
                      </w:rPr>
                      <w:drawing>
                        <wp:inline distT="0" distB="0" distL="0" distR="0" wp14:anchorId="6003F07C" wp14:editId="5F03DEFD">
                          <wp:extent cx="752204" cy="457929"/>
                          <wp:effectExtent l="0" t="0" r="0" b="0"/>
                          <wp:docPr id="7" name="Рисунок 7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"/>
                                  <pic:cNvPicPr/>
                                </pic:nvPicPr>
                                <pic:blipFill>
                                  <a:blip r:embed="rId1">
                                    <a:extLst>
                                      <a:ext uri="{96DAC541-7B7A-43D3-8B79-37D633B846F1}">
                                        <asvg:svgBlip xmlns:asvg="http://schemas.microsoft.com/office/drawing/2016/SVG/main" r:embed="rId2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771845" cy="469886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2416E3F0" w14:textId="77777777" w:rsidR="00572BE0" w:rsidRDefault="00572BE0" w:rsidP="00572BE0">
                    <w:pPr>
                      <w:rPr>
                        <w:rFonts w:ascii="Arial" w:hAnsi="Arial" w:cs="Arial"/>
                        <w:color w:val="7F7F7F" w:themeColor="text1" w:themeTint="80"/>
                        <w:sz w:val="20"/>
                      </w:rPr>
                    </w:pPr>
                  </w:p>
                  <w:p w14:paraId="5FFADF20" w14:textId="24DCEF74" w:rsidR="004D491F" w:rsidRPr="004D491F" w:rsidRDefault="004D491F" w:rsidP="004D491F">
                    <w:pPr>
                      <w:rPr>
                        <w:rFonts w:ascii="Arial" w:eastAsia="Arial" w:hAnsi="Arial" w:cs="Arial"/>
                        <w:color w:val="7F7F7F" w:themeColor="text1" w:themeTint="80"/>
                        <w:sz w:val="20"/>
                        <w:szCs w:val="20"/>
                        <w:lang w:val="ru-RU" w:bidi="en-GB"/>
                      </w:rPr>
                    </w:pPr>
                    <w:r w:rsidRPr="004D491F">
                      <w:rPr>
                        <w:rFonts w:ascii="Arial" w:eastAsia="Arial" w:hAnsi="Arial" w:cs="Arial"/>
                        <w:color w:val="7F7F7F" w:themeColor="text1" w:themeTint="80"/>
                        <w:sz w:val="20"/>
                        <w:szCs w:val="20"/>
                        <w:lang w:val="ru-RU" w:bidi="en-GB"/>
                      </w:rPr>
                      <w:t>2</w:t>
                    </w:r>
                    <w:r w:rsidR="007D48E9" w:rsidRPr="007D48E9">
                      <w:rPr>
                        <w:rFonts w:ascii="Arial" w:eastAsia="Arial" w:hAnsi="Arial" w:cs="Arial"/>
                        <w:color w:val="7F7F7F" w:themeColor="text1" w:themeTint="80"/>
                        <w:sz w:val="20"/>
                        <w:szCs w:val="20"/>
                        <w:lang w:val="ru-RU" w:bidi="en-GB"/>
                      </w:rPr>
                      <w:t>8</w:t>
                    </w:r>
                    <w:r>
                      <w:rPr>
                        <w:rFonts w:ascii="Arial" w:eastAsia="Arial" w:hAnsi="Arial" w:cs="Arial"/>
                        <w:color w:val="7F7F7F" w:themeColor="text1" w:themeTint="80"/>
                        <w:sz w:val="20"/>
                        <w:szCs w:val="20"/>
                        <w:lang w:val="ru-RU" w:bidi="en-GB"/>
                      </w:rPr>
                      <w:t>-я</w:t>
                    </w:r>
                    <w:r w:rsidRPr="004D491F">
                      <w:rPr>
                        <w:rFonts w:ascii="Arial" w:eastAsia="Arial" w:hAnsi="Arial" w:cs="Arial"/>
                        <w:color w:val="7F7F7F" w:themeColor="text1" w:themeTint="80"/>
                        <w:sz w:val="20"/>
                        <w:szCs w:val="20"/>
                        <w:lang w:val="ru-RU" w:bidi="en-GB"/>
                      </w:rPr>
                      <w:t xml:space="preserve"> </w:t>
                    </w:r>
                    <w:r w:rsidR="00231FAC">
                      <w:rPr>
                        <w:rFonts w:ascii="Arial" w:eastAsia="Arial" w:hAnsi="Arial" w:cs="Arial"/>
                        <w:color w:val="7F7F7F" w:themeColor="text1" w:themeTint="80"/>
                        <w:sz w:val="20"/>
                        <w:szCs w:val="20"/>
                        <w:lang w:val="ru-RU" w:bidi="en-GB"/>
                      </w:rPr>
                      <w:t>международная</w:t>
                    </w:r>
                    <w:r w:rsidR="00231FAC" w:rsidRPr="004D491F">
                      <w:rPr>
                        <w:rFonts w:ascii="Arial" w:eastAsia="Arial" w:hAnsi="Arial" w:cs="Arial"/>
                        <w:color w:val="7F7F7F" w:themeColor="text1" w:themeTint="80"/>
                        <w:sz w:val="20"/>
                        <w:szCs w:val="20"/>
                        <w:lang w:val="ru-RU" w:bidi="en-GB"/>
                      </w:rPr>
                      <w:t xml:space="preserve"> выставка</w:t>
                    </w:r>
                    <w:r w:rsidR="00EE5CB4">
                      <w:rPr>
                        <w:rFonts w:ascii="Arial" w:eastAsia="Arial" w:hAnsi="Arial" w:cs="Arial"/>
                        <w:color w:val="7F7F7F" w:themeColor="text1" w:themeTint="80"/>
                        <w:sz w:val="20"/>
                        <w:szCs w:val="20"/>
                        <w:lang w:val="ru-RU" w:bidi="en-GB"/>
                      </w:rPr>
                      <w:t xml:space="preserve"> </w:t>
                    </w:r>
                    <w:r w:rsidRPr="004D491F">
                      <w:rPr>
                        <w:rFonts w:ascii="Arial" w:eastAsia="Arial" w:hAnsi="Arial" w:cs="Arial"/>
                        <w:color w:val="7F7F7F" w:themeColor="text1" w:themeTint="80"/>
                        <w:sz w:val="20"/>
                        <w:szCs w:val="20"/>
                        <w:lang w:val="ru-RU" w:bidi="en-GB"/>
                      </w:rPr>
                      <w:t xml:space="preserve">бытового </w:t>
                    </w:r>
                    <w:r w:rsidR="009E6F9B">
                      <w:rPr>
                        <w:rFonts w:ascii="Arial" w:eastAsia="Arial" w:hAnsi="Arial" w:cs="Arial"/>
                        <w:color w:val="7F7F7F" w:themeColor="text1" w:themeTint="80"/>
                        <w:sz w:val="20"/>
                        <w:szCs w:val="20"/>
                        <w:lang w:val="ru-RU" w:bidi="en-GB"/>
                      </w:rPr>
                      <w:br/>
                    </w:r>
                    <w:r w:rsidRPr="004D491F">
                      <w:rPr>
                        <w:rFonts w:ascii="Arial" w:eastAsia="Arial" w:hAnsi="Arial" w:cs="Arial"/>
                        <w:color w:val="7F7F7F" w:themeColor="text1" w:themeTint="80"/>
                        <w:sz w:val="20"/>
                        <w:szCs w:val="20"/>
                        <w:lang w:val="ru-RU" w:bidi="en-GB"/>
                      </w:rPr>
                      <w:t xml:space="preserve">и промышленного оборудования </w:t>
                    </w:r>
                    <w:r w:rsidR="00EE5CB4">
                      <w:rPr>
                        <w:rFonts w:ascii="Arial" w:eastAsia="Arial" w:hAnsi="Arial" w:cs="Arial"/>
                        <w:color w:val="7F7F7F" w:themeColor="text1" w:themeTint="80"/>
                        <w:sz w:val="20"/>
                        <w:szCs w:val="20"/>
                        <w:lang w:val="ru-RU" w:bidi="en-GB"/>
                      </w:rPr>
                      <w:br/>
                    </w:r>
                    <w:r w:rsidRPr="004D491F">
                      <w:rPr>
                        <w:rFonts w:ascii="Arial" w:eastAsia="Arial" w:hAnsi="Arial" w:cs="Arial"/>
                        <w:color w:val="7F7F7F" w:themeColor="text1" w:themeTint="80"/>
                        <w:sz w:val="20"/>
                        <w:szCs w:val="20"/>
                        <w:lang w:val="ru-RU" w:bidi="en-GB"/>
                      </w:rPr>
                      <w:t xml:space="preserve">для отопления, </w:t>
                    </w:r>
                  </w:p>
                  <w:p w14:paraId="61CAFF8C" w14:textId="77777777" w:rsidR="004D491F" w:rsidRDefault="004D491F" w:rsidP="004D491F">
                    <w:pPr>
                      <w:rPr>
                        <w:rFonts w:ascii="Arial" w:eastAsia="Arial" w:hAnsi="Arial" w:cs="Arial"/>
                        <w:color w:val="7F7F7F" w:themeColor="text1" w:themeTint="80"/>
                        <w:sz w:val="20"/>
                        <w:szCs w:val="20"/>
                        <w:lang w:val="ru-RU" w:bidi="en-GB"/>
                      </w:rPr>
                    </w:pPr>
                    <w:r w:rsidRPr="004D491F">
                      <w:rPr>
                        <w:rFonts w:ascii="Arial" w:eastAsia="Arial" w:hAnsi="Arial" w:cs="Arial"/>
                        <w:color w:val="7F7F7F" w:themeColor="text1" w:themeTint="80"/>
                        <w:sz w:val="20"/>
                        <w:szCs w:val="20"/>
                        <w:lang w:val="ru-RU" w:bidi="en-GB"/>
                      </w:rPr>
                      <w:t xml:space="preserve">водоснабжения, инженерно-сантехнических систем, </w:t>
                    </w:r>
                  </w:p>
                  <w:p w14:paraId="4568F865" w14:textId="43BA8ACD" w:rsidR="00572BE0" w:rsidRDefault="004D491F" w:rsidP="004D491F">
                    <w:pPr>
                      <w:rPr>
                        <w:rFonts w:ascii="Arial" w:eastAsia="Arial" w:hAnsi="Arial" w:cs="Arial"/>
                        <w:color w:val="7F7F7F" w:themeColor="text1" w:themeTint="80"/>
                        <w:sz w:val="20"/>
                        <w:szCs w:val="20"/>
                        <w:lang w:val="ru-RU" w:bidi="en-GB"/>
                      </w:rPr>
                    </w:pPr>
                    <w:r w:rsidRPr="004D491F">
                      <w:rPr>
                        <w:rFonts w:ascii="Arial" w:eastAsia="Arial" w:hAnsi="Arial" w:cs="Arial"/>
                        <w:color w:val="7F7F7F" w:themeColor="text1" w:themeTint="80"/>
                        <w:sz w:val="20"/>
                        <w:szCs w:val="20"/>
                        <w:lang w:val="ru-RU" w:bidi="en-GB"/>
                      </w:rPr>
                      <w:t>бассейнов, саун и спа</w:t>
                    </w:r>
                  </w:p>
                  <w:p w14:paraId="666BB0B7" w14:textId="77777777" w:rsidR="004D491F" w:rsidRPr="00CF25D0" w:rsidRDefault="004D491F" w:rsidP="004D491F">
                    <w:pPr>
                      <w:rPr>
                        <w:rFonts w:ascii="Arial" w:hAnsi="Arial" w:cs="Arial"/>
                        <w:lang w:val="ru-RU"/>
                      </w:rPr>
                    </w:pPr>
                  </w:p>
                  <w:p w14:paraId="670E0565" w14:textId="4909459F" w:rsidR="00572BE0" w:rsidRPr="004B70C3" w:rsidRDefault="007D48E9" w:rsidP="00572BE0">
                    <w:pPr>
                      <w:rPr>
                        <w:rFonts w:ascii="Arial" w:hAnsi="Arial" w:cs="Arial"/>
                        <w:b/>
                        <w:bCs/>
                        <w:color w:val="2F5496" w:themeColor="accent1" w:themeShade="BF"/>
                        <w:spacing w:val="-2"/>
                        <w:sz w:val="22"/>
                        <w:lang w:val="ru-RU"/>
                      </w:rPr>
                    </w:pPr>
                    <w:r w:rsidRPr="004B70C3">
                      <w:rPr>
                        <w:rFonts w:ascii="Arial" w:eastAsia="Arial" w:hAnsi="Arial" w:cs="Arial"/>
                        <w:b/>
                        <w:bCs/>
                        <w:color w:val="2F5496" w:themeColor="accent1" w:themeShade="BF"/>
                        <w:spacing w:val="-2"/>
                        <w:sz w:val="22"/>
                        <w:szCs w:val="22"/>
                        <w:lang w:val="ru-RU" w:bidi="en-GB"/>
                      </w:rPr>
                      <w:t>6</w:t>
                    </w:r>
                    <w:r w:rsidR="00FE312E" w:rsidRPr="00231FAC">
                      <w:rPr>
                        <w:rFonts w:ascii="Arial" w:eastAsia="Arial" w:hAnsi="Arial" w:cs="Arial"/>
                        <w:b/>
                        <w:bCs/>
                        <w:color w:val="2F5496" w:themeColor="accent1" w:themeShade="BF"/>
                        <w:spacing w:val="-2"/>
                        <w:sz w:val="22"/>
                        <w:szCs w:val="22"/>
                        <w:lang w:val="ru-RU" w:bidi="en-GB"/>
                      </w:rPr>
                      <w:t>–</w:t>
                    </w:r>
                    <w:r w:rsidRPr="004B70C3">
                      <w:rPr>
                        <w:rFonts w:ascii="Arial" w:eastAsia="Arial" w:hAnsi="Arial" w:cs="Arial"/>
                        <w:b/>
                        <w:bCs/>
                        <w:color w:val="2F5496" w:themeColor="accent1" w:themeShade="BF"/>
                        <w:spacing w:val="-2"/>
                        <w:sz w:val="22"/>
                        <w:szCs w:val="22"/>
                        <w:lang w:val="ru-RU" w:bidi="en-GB"/>
                      </w:rPr>
                      <w:t>9</w:t>
                    </w:r>
                    <w:r w:rsidR="00FE312E" w:rsidRPr="00231FAC">
                      <w:rPr>
                        <w:rFonts w:ascii="Arial" w:eastAsia="Arial" w:hAnsi="Arial" w:cs="Arial"/>
                        <w:b/>
                        <w:bCs/>
                        <w:color w:val="2F5496" w:themeColor="accent1" w:themeShade="BF"/>
                        <w:spacing w:val="-2"/>
                        <w:sz w:val="22"/>
                        <w:szCs w:val="22"/>
                        <w:lang w:val="ru-RU" w:bidi="en-GB"/>
                      </w:rPr>
                      <w:t xml:space="preserve"> </w:t>
                    </w:r>
                    <w:r w:rsidR="00A61DCC" w:rsidRPr="00231FAC">
                      <w:rPr>
                        <w:rFonts w:ascii="Arial" w:eastAsia="Arial" w:hAnsi="Arial" w:cs="Arial"/>
                        <w:b/>
                        <w:bCs/>
                        <w:color w:val="2F5496" w:themeColor="accent1" w:themeShade="BF"/>
                        <w:spacing w:val="-2"/>
                        <w:sz w:val="22"/>
                        <w:szCs w:val="22"/>
                        <w:lang w:val="ru-RU" w:bidi="en-GB"/>
                      </w:rPr>
                      <w:t>февраля</w:t>
                    </w:r>
                    <w:r w:rsidR="00FE312E" w:rsidRPr="00231FAC">
                      <w:rPr>
                        <w:rFonts w:ascii="Arial" w:eastAsia="Arial" w:hAnsi="Arial" w:cs="Arial"/>
                        <w:b/>
                        <w:bCs/>
                        <w:color w:val="2F5496" w:themeColor="accent1" w:themeShade="BF"/>
                        <w:spacing w:val="-2"/>
                        <w:sz w:val="22"/>
                        <w:szCs w:val="22"/>
                        <w:lang w:val="ru-RU" w:bidi="en-GB"/>
                      </w:rPr>
                      <w:t xml:space="preserve"> 202</w:t>
                    </w:r>
                    <w:r w:rsidRPr="004B70C3">
                      <w:rPr>
                        <w:rFonts w:ascii="Arial" w:eastAsia="Arial" w:hAnsi="Arial" w:cs="Arial"/>
                        <w:b/>
                        <w:bCs/>
                        <w:color w:val="2F5496" w:themeColor="accent1" w:themeShade="BF"/>
                        <w:spacing w:val="-2"/>
                        <w:sz w:val="22"/>
                        <w:szCs w:val="22"/>
                        <w:lang w:val="ru-RU" w:bidi="en-GB"/>
                      </w:rPr>
                      <w:t>4</w:t>
                    </w:r>
                  </w:p>
                  <w:p w14:paraId="1AF385BE" w14:textId="5A5528CA" w:rsidR="00572BE0" w:rsidRDefault="002353DA" w:rsidP="00572BE0">
                    <w:pPr>
                      <w:rPr>
                        <w:rFonts w:ascii="Arial" w:eastAsia="Arial" w:hAnsi="Arial" w:cs="Arial"/>
                        <w:color w:val="7F7F7F" w:themeColor="text1" w:themeTint="80"/>
                        <w:sz w:val="20"/>
                        <w:szCs w:val="20"/>
                        <w:lang w:val="ru-RU" w:bidi="en-GB"/>
                      </w:rPr>
                    </w:pPr>
                    <w:r w:rsidRPr="002353DA">
                      <w:rPr>
                        <w:rFonts w:ascii="Arial" w:eastAsia="Arial" w:hAnsi="Arial" w:cs="Arial"/>
                        <w:color w:val="7F7F7F" w:themeColor="text1" w:themeTint="80"/>
                        <w:sz w:val="20"/>
                        <w:szCs w:val="20"/>
                        <w:lang w:val="ru-RU" w:bidi="en-GB"/>
                      </w:rPr>
                      <w:t>Москва, Крокус Экспо, Павильон 3</w:t>
                    </w:r>
                  </w:p>
                  <w:p w14:paraId="100AB097" w14:textId="77777777" w:rsidR="002353DA" w:rsidRPr="00CF25D0" w:rsidRDefault="002353DA" w:rsidP="00572BE0">
                    <w:pPr>
                      <w:rPr>
                        <w:rFonts w:ascii="Arial" w:hAnsi="Arial" w:cs="Arial"/>
                        <w:color w:val="538135" w:themeColor="accent6" w:themeShade="BF"/>
                        <w:lang w:val="ru-RU"/>
                      </w:rPr>
                    </w:pPr>
                  </w:p>
                  <w:p w14:paraId="682DF180" w14:textId="7DCCBC7F" w:rsidR="00A57E20" w:rsidRPr="00231FAC" w:rsidRDefault="00EB78A9" w:rsidP="00572BE0">
                    <w:pPr>
                      <w:rPr>
                        <w:rFonts w:ascii="Arial" w:eastAsia="Arial" w:hAnsi="Arial" w:cs="Arial"/>
                        <w:color w:val="2F5496" w:themeColor="accent1" w:themeShade="BF"/>
                        <w:sz w:val="22"/>
                        <w:szCs w:val="22"/>
                        <w:lang w:val="ru-RU" w:bidi="en-GB"/>
                      </w:rPr>
                    </w:pPr>
                    <w:proofErr w:type="spellStart"/>
                    <w:r w:rsidRPr="00231FAC">
                      <w:rPr>
                        <w:rFonts w:ascii="Arial" w:eastAsia="Arial" w:hAnsi="Arial" w:cs="Arial"/>
                        <w:color w:val="2F5496" w:themeColor="accent1" w:themeShade="BF"/>
                        <w:sz w:val="22"/>
                        <w:szCs w:val="22"/>
                        <w:lang w:val="en-GB" w:bidi="en-GB"/>
                      </w:rPr>
                      <w:t>aquathermmoscow</w:t>
                    </w:r>
                    <w:proofErr w:type="spellEnd"/>
                    <w:r w:rsidRPr="00231FAC">
                      <w:rPr>
                        <w:rFonts w:ascii="Arial" w:eastAsia="Arial" w:hAnsi="Arial" w:cs="Arial"/>
                        <w:color w:val="2F5496" w:themeColor="accent1" w:themeShade="BF"/>
                        <w:sz w:val="22"/>
                        <w:szCs w:val="22"/>
                        <w:lang w:val="ru-RU" w:bidi="en-GB"/>
                      </w:rPr>
                      <w:t>.</w:t>
                    </w:r>
                    <w:proofErr w:type="spellStart"/>
                    <w:r w:rsidRPr="00231FAC">
                      <w:rPr>
                        <w:rFonts w:ascii="Arial" w:eastAsia="Arial" w:hAnsi="Arial" w:cs="Arial"/>
                        <w:color w:val="2F5496" w:themeColor="accent1" w:themeShade="BF"/>
                        <w:sz w:val="22"/>
                        <w:szCs w:val="22"/>
                        <w:lang w:val="en-GB" w:bidi="en-GB"/>
                      </w:rPr>
                      <w:t>ru</w:t>
                    </w:r>
                    <w:proofErr w:type="spellEnd"/>
                  </w:p>
                  <w:p w14:paraId="326840DC" w14:textId="77777777" w:rsidR="00EB78A9" w:rsidRPr="00734518" w:rsidRDefault="00EB78A9" w:rsidP="00572BE0">
                    <w:pPr>
                      <w:rPr>
                        <w:rFonts w:ascii="Arial" w:hAnsi="Arial" w:cs="Arial"/>
                        <w:color w:val="2F4159"/>
                        <w:lang w:val="ru-RU"/>
                      </w:rPr>
                    </w:pPr>
                  </w:p>
                  <w:p w14:paraId="1929EA54" w14:textId="31A29090" w:rsidR="00572BE0" w:rsidRDefault="001A7B20" w:rsidP="00572BE0">
                    <w:pPr>
                      <w:rPr>
                        <w:b/>
                        <w:color w:val="C00000"/>
                      </w:rPr>
                    </w:pPr>
                    <w:r>
                      <w:rPr>
                        <w:b/>
                        <w:noProof/>
                        <w:color w:val="C00000"/>
                        <w:lang w:val="en-GB" w:bidi="en-GB"/>
                      </w:rPr>
                      <w:drawing>
                        <wp:inline distT="0" distB="0" distL="0" distR="0" wp14:anchorId="56E4062D" wp14:editId="4490B65C">
                          <wp:extent cx="1470074" cy="4833458"/>
                          <wp:effectExtent l="0" t="0" r="0" b="5715"/>
                          <wp:docPr id="13" name="Рисунок 1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7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473685" cy="484533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780F622B" w14:textId="57DE612C" w:rsidR="00572BE0" w:rsidRDefault="00572BE0" w:rsidP="00572BE0">
                    <w:pPr>
                      <w:rPr>
                        <w:b/>
                        <w:color w:val="C00000"/>
                      </w:rPr>
                    </w:pPr>
                  </w:p>
                  <w:p w14:paraId="7B826A77" w14:textId="553B5675" w:rsidR="005F68F5" w:rsidRDefault="005F68F5" w:rsidP="00572BE0">
                    <w:pPr>
                      <w:rPr>
                        <w:b/>
                        <w:color w:val="C00000"/>
                      </w:rPr>
                    </w:pPr>
                  </w:p>
                  <w:p w14:paraId="6070B0D3" w14:textId="1A8E1750" w:rsidR="005F68F5" w:rsidRDefault="007D6A48" w:rsidP="00572BE0">
                    <w:pPr>
                      <w:rPr>
                        <w:b/>
                        <w:color w:val="C00000"/>
                      </w:rPr>
                    </w:pPr>
                    <w:r w:rsidRPr="00D7309A">
                      <w:rPr>
                        <w:noProof/>
                        <w:lang w:val="en-GB" w:bidi="en-GB"/>
                      </w:rPr>
                      <w:drawing>
                        <wp:inline distT="0" distB="0" distL="0" distR="0" wp14:anchorId="58210D1C" wp14:editId="25C84B69">
                          <wp:extent cx="1002665" cy="378365"/>
                          <wp:effectExtent l="0" t="0" r="6985" b="3175"/>
                          <wp:docPr id="2" name="Рисунок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" name="Рисунок 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050454" cy="39639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7D4483D6" w14:textId="77777777" w:rsidR="00731BDB" w:rsidRDefault="00731BDB" w:rsidP="007D6A48">
                    <w:pPr>
                      <w:rPr>
                        <w:rFonts w:ascii="Arial" w:hAnsi="Arial" w:cs="Arial"/>
                        <w:b/>
                        <w:color w:val="7F7F7F" w:themeColor="text1" w:themeTint="80"/>
                        <w:sz w:val="18"/>
                        <w:szCs w:val="18"/>
                        <w:lang w:val="ru-RU"/>
                      </w:rPr>
                    </w:pPr>
                  </w:p>
                  <w:p w14:paraId="015C031D" w14:textId="77777777" w:rsidR="00FF4CD3" w:rsidRPr="007D6A48" w:rsidRDefault="00FF4CD3" w:rsidP="007D6A48">
                    <w:pPr>
                      <w:rPr>
                        <w:rFonts w:ascii="Arial" w:hAnsi="Arial" w:cs="Arial"/>
                        <w:b/>
                        <w:color w:val="7F7F7F" w:themeColor="text1" w:themeTint="80"/>
                        <w:sz w:val="18"/>
                        <w:szCs w:val="18"/>
                        <w:lang w:val="ru-RU"/>
                      </w:rPr>
                    </w:pPr>
                  </w:p>
                  <w:p w14:paraId="7F91B420" w14:textId="531B5C83" w:rsidR="007D6A48" w:rsidRPr="0059258E" w:rsidRDefault="00231FAC" w:rsidP="007D6A48">
                    <w:pPr>
                      <w:rPr>
                        <w:rFonts w:ascii="Arial" w:hAnsi="Arial" w:cs="Arial"/>
                        <w:color w:val="7F7F7F" w:themeColor="text1" w:themeTint="80"/>
                        <w:sz w:val="18"/>
                        <w:szCs w:val="18"/>
                      </w:rPr>
                    </w:pPr>
                    <w:proofErr w:type="spellStart"/>
                    <w:r>
                      <w:rPr>
                        <w:rFonts w:ascii="Arial" w:eastAsia="Arial" w:hAnsi="Arial" w:cs="Arial"/>
                        <w:color w:val="7F7F7F" w:themeColor="text1" w:themeTint="80"/>
                        <w:sz w:val="18"/>
                        <w:szCs w:val="18"/>
                        <w:lang w:val="en-GB" w:bidi="en-GB"/>
                      </w:rPr>
                      <w:t>elena.rak</w:t>
                    </w:r>
                    <w:proofErr w:type="spellEnd"/>
                    <w:r w:rsidR="007D6A48" w:rsidRPr="0059258E">
                      <w:rPr>
                        <w:rFonts w:ascii="Arial" w:eastAsia="Arial" w:hAnsi="Arial" w:cs="Arial"/>
                        <w:color w:val="7F7F7F" w:themeColor="text1" w:themeTint="80"/>
                        <w:sz w:val="18"/>
                        <w:szCs w:val="18"/>
                        <w:lang w:bidi="en-GB"/>
                      </w:rPr>
                      <w:t>@</w:t>
                    </w:r>
                    <w:proofErr w:type="spellStart"/>
                    <w:r w:rsidR="0059258E">
                      <w:rPr>
                        <w:rFonts w:ascii="Arial" w:eastAsia="Arial" w:hAnsi="Arial" w:cs="Arial"/>
                        <w:color w:val="7F7F7F" w:themeColor="text1" w:themeTint="80"/>
                        <w:sz w:val="18"/>
                        <w:szCs w:val="18"/>
                        <w:lang w:val="en-GB" w:bidi="en-GB"/>
                      </w:rPr>
                      <w:t>ite</w:t>
                    </w:r>
                    <w:proofErr w:type="spellEnd"/>
                    <w:r w:rsidR="007D6A48" w:rsidRPr="0059258E">
                      <w:rPr>
                        <w:rFonts w:ascii="Arial" w:eastAsia="Arial" w:hAnsi="Arial" w:cs="Arial"/>
                        <w:color w:val="7F7F7F" w:themeColor="text1" w:themeTint="80"/>
                        <w:sz w:val="18"/>
                        <w:szCs w:val="18"/>
                        <w:lang w:bidi="en-GB"/>
                      </w:rPr>
                      <w:t>.</w:t>
                    </w:r>
                    <w:r w:rsidR="007D6A48" w:rsidRPr="00EC18C6">
                      <w:rPr>
                        <w:rFonts w:ascii="Arial" w:eastAsia="Arial" w:hAnsi="Arial" w:cs="Arial"/>
                        <w:color w:val="7F7F7F" w:themeColor="text1" w:themeTint="80"/>
                        <w:sz w:val="18"/>
                        <w:szCs w:val="18"/>
                        <w:lang w:val="en-GB" w:bidi="en-GB"/>
                      </w:rPr>
                      <w:t>group</w:t>
                    </w:r>
                  </w:p>
                  <w:p w14:paraId="1A2CBF7E" w14:textId="01FAE420" w:rsidR="007D6A48" w:rsidRPr="000607ED" w:rsidRDefault="00231FAC" w:rsidP="007D6A48">
                    <w:r w:rsidRPr="00231FAC">
                      <w:rPr>
                        <w:rFonts w:ascii="Arial" w:eastAsia="Arial" w:hAnsi="Arial" w:cs="Arial"/>
                        <w:color w:val="7F7F7F" w:themeColor="text1" w:themeTint="80"/>
                        <w:sz w:val="18"/>
                        <w:szCs w:val="18"/>
                        <w:lang w:bidi="en-GB"/>
                      </w:rPr>
                      <w:t>+7 495 799 55 85</w:t>
                    </w:r>
                    <w:r w:rsidR="0059258E">
                      <w:rPr>
                        <w:rFonts w:ascii="Arial" w:eastAsia="Arial" w:hAnsi="Arial" w:cs="Arial"/>
                        <w:color w:val="7F7F7F" w:themeColor="text1" w:themeTint="80"/>
                        <w:sz w:val="18"/>
                        <w:szCs w:val="18"/>
                        <w:lang w:bidi="en-GB"/>
                      </w:rPr>
                      <w:br/>
                    </w:r>
                    <w:proofErr w:type="spellStart"/>
                    <w:r w:rsidR="0059258E">
                      <w:rPr>
                        <w:rFonts w:ascii="Arial" w:eastAsia="Arial" w:hAnsi="Arial" w:cs="Arial"/>
                        <w:color w:val="7F7F7F" w:themeColor="text1" w:themeTint="80"/>
                        <w:sz w:val="18"/>
                        <w:szCs w:val="18"/>
                        <w:lang w:bidi="en-GB"/>
                      </w:rPr>
                      <w:t>ite</w:t>
                    </w:r>
                    <w:proofErr w:type="spellEnd"/>
                    <w:r w:rsidR="007D6A48" w:rsidRPr="000607ED">
                      <w:rPr>
                        <w:rFonts w:ascii="Arial" w:eastAsia="Arial" w:hAnsi="Arial" w:cs="Arial"/>
                        <w:color w:val="7F7F7F" w:themeColor="text1" w:themeTint="80"/>
                        <w:sz w:val="18"/>
                        <w:szCs w:val="18"/>
                        <w:lang w:bidi="en-GB"/>
                      </w:rPr>
                      <w:t>.</w:t>
                    </w:r>
                    <w:r w:rsidR="007D6A48" w:rsidRPr="00EC18C6">
                      <w:rPr>
                        <w:rFonts w:ascii="Arial" w:eastAsia="Arial" w:hAnsi="Arial" w:cs="Arial"/>
                        <w:color w:val="7F7F7F" w:themeColor="text1" w:themeTint="80"/>
                        <w:sz w:val="18"/>
                        <w:szCs w:val="18"/>
                        <w:lang w:val="en-GB" w:bidi="en-GB"/>
                      </w:rPr>
                      <w:t>group</w:t>
                    </w:r>
                  </w:p>
                  <w:p w14:paraId="53C1DD4D" w14:textId="2B123E2B" w:rsidR="00381405" w:rsidRPr="000607ED" w:rsidRDefault="00381405" w:rsidP="005F68F5"/>
                </w:txbxContent>
              </v:textbox>
              <w10:wrap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0" type="#_x0000_t75" style="width:21.6pt;height:14.4pt;visibility:visible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" o:bullet="t">
        <v:imagedata r:id="rId1" o:title=""/>
      </v:shape>
    </w:pict>
  </w:numPicBullet>
  <w:abstractNum w:abstractNumId="0" w15:restartNumberingAfterBreak="0">
    <w:nsid w:val="092D29E2"/>
    <w:multiLevelType w:val="multilevel"/>
    <w:tmpl w:val="E7508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6F1847"/>
    <w:multiLevelType w:val="hybridMultilevel"/>
    <w:tmpl w:val="2E6E87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9A125A"/>
    <w:multiLevelType w:val="hybridMultilevel"/>
    <w:tmpl w:val="74A6A8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2C41DF"/>
    <w:multiLevelType w:val="hybridMultilevel"/>
    <w:tmpl w:val="C3D446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167612"/>
    <w:multiLevelType w:val="hybridMultilevel"/>
    <w:tmpl w:val="D2CC7BC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3C52678"/>
    <w:multiLevelType w:val="multilevel"/>
    <w:tmpl w:val="02BC2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DBB4143"/>
    <w:multiLevelType w:val="multilevel"/>
    <w:tmpl w:val="CF4AD0D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5256008A"/>
    <w:multiLevelType w:val="hybridMultilevel"/>
    <w:tmpl w:val="BEDA3E06"/>
    <w:lvl w:ilvl="0" w:tplc="F63E47B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898A1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302BC5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AAE271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5A62CA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72868B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722838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604B3D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9B81A6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538013DF"/>
    <w:multiLevelType w:val="multilevel"/>
    <w:tmpl w:val="F6EAF30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5AB6538D"/>
    <w:multiLevelType w:val="multilevel"/>
    <w:tmpl w:val="451A727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5D0134D5"/>
    <w:multiLevelType w:val="hybridMultilevel"/>
    <w:tmpl w:val="03C27A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A9319BF"/>
    <w:multiLevelType w:val="hybridMultilevel"/>
    <w:tmpl w:val="D696C4A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59077987">
    <w:abstractNumId w:val="11"/>
  </w:num>
  <w:num w:numId="2" w16cid:durableId="1532298502">
    <w:abstractNumId w:val="2"/>
  </w:num>
  <w:num w:numId="3" w16cid:durableId="2103645030">
    <w:abstractNumId w:val="9"/>
  </w:num>
  <w:num w:numId="4" w16cid:durableId="1654597594">
    <w:abstractNumId w:val="8"/>
  </w:num>
  <w:num w:numId="5" w16cid:durableId="218782835">
    <w:abstractNumId w:val="6"/>
  </w:num>
  <w:num w:numId="6" w16cid:durableId="313263042">
    <w:abstractNumId w:val="7"/>
  </w:num>
  <w:num w:numId="7" w16cid:durableId="1805000164">
    <w:abstractNumId w:val="5"/>
  </w:num>
  <w:num w:numId="8" w16cid:durableId="1988240668">
    <w:abstractNumId w:val="10"/>
  </w:num>
  <w:num w:numId="9" w16cid:durableId="1501894090">
    <w:abstractNumId w:val="3"/>
  </w:num>
  <w:num w:numId="10" w16cid:durableId="1995454058">
    <w:abstractNumId w:val="4"/>
  </w:num>
  <w:num w:numId="11" w16cid:durableId="109672693">
    <w:abstractNumId w:val="1"/>
  </w:num>
  <w:num w:numId="12" w16cid:durableId="364644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DF4"/>
    <w:rsid w:val="00007E58"/>
    <w:rsid w:val="00016A25"/>
    <w:rsid w:val="00021FF0"/>
    <w:rsid w:val="000222C8"/>
    <w:rsid w:val="00040DA6"/>
    <w:rsid w:val="00042D3C"/>
    <w:rsid w:val="000453B8"/>
    <w:rsid w:val="0004722D"/>
    <w:rsid w:val="00054B85"/>
    <w:rsid w:val="000607ED"/>
    <w:rsid w:val="0006243C"/>
    <w:rsid w:val="0008235C"/>
    <w:rsid w:val="00086CBC"/>
    <w:rsid w:val="00087082"/>
    <w:rsid w:val="00093D94"/>
    <w:rsid w:val="00094DDB"/>
    <w:rsid w:val="000E3029"/>
    <w:rsid w:val="000E6E90"/>
    <w:rsid w:val="000F5885"/>
    <w:rsid w:val="000F7499"/>
    <w:rsid w:val="001014D9"/>
    <w:rsid w:val="00136264"/>
    <w:rsid w:val="00156FF7"/>
    <w:rsid w:val="001601E6"/>
    <w:rsid w:val="0017592F"/>
    <w:rsid w:val="0017771E"/>
    <w:rsid w:val="00181433"/>
    <w:rsid w:val="00182F4A"/>
    <w:rsid w:val="001863D9"/>
    <w:rsid w:val="001919AD"/>
    <w:rsid w:val="00192EB7"/>
    <w:rsid w:val="00193521"/>
    <w:rsid w:val="00194AFF"/>
    <w:rsid w:val="001A7B20"/>
    <w:rsid w:val="001B3812"/>
    <w:rsid w:val="001E3E40"/>
    <w:rsid w:val="001F5482"/>
    <w:rsid w:val="002054B6"/>
    <w:rsid w:val="00205AE0"/>
    <w:rsid w:val="00211107"/>
    <w:rsid w:val="00211C8F"/>
    <w:rsid w:val="002131FC"/>
    <w:rsid w:val="00231FAC"/>
    <w:rsid w:val="002323BC"/>
    <w:rsid w:val="002353DA"/>
    <w:rsid w:val="00236EC9"/>
    <w:rsid w:val="002372F1"/>
    <w:rsid w:val="002424AA"/>
    <w:rsid w:val="00244094"/>
    <w:rsid w:val="00244BEA"/>
    <w:rsid w:val="00247E43"/>
    <w:rsid w:val="002549F4"/>
    <w:rsid w:val="00260FAA"/>
    <w:rsid w:val="002620E0"/>
    <w:rsid w:val="00266F8F"/>
    <w:rsid w:val="0027117F"/>
    <w:rsid w:val="0028723E"/>
    <w:rsid w:val="00293E12"/>
    <w:rsid w:val="002A4955"/>
    <w:rsid w:val="002A53E1"/>
    <w:rsid w:val="002B10ED"/>
    <w:rsid w:val="002B5257"/>
    <w:rsid w:val="002C48C8"/>
    <w:rsid w:val="002D1A34"/>
    <w:rsid w:val="002D4171"/>
    <w:rsid w:val="002D53D7"/>
    <w:rsid w:val="002E5E31"/>
    <w:rsid w:val="002F215B"/>
    <w:rsid w:val="00301DF9"/>
    <w:rsid w:val="00326A2F"/>
    <w:rsid w:val="003354BD"/>
    <w:rsid w:val="00350F06"/>
    <w:rsid w:val="003635C4"/>
    <w:rsid w:val="00366CE6"/>
    <w:rsid w:val="003723C5"/>
    <w:rsid w:val="00381405"/>
    <w:rsid w:val="00382F08"/>
    <w:rsid w:val="0039014E"/>
    <w:rsid w:val="003906B6"/>
    <w:rsid w:val="00392771"/>
    <w:rsid w:val="003B1D04"/>
    <w:rsid w:val="003C2419"/>
    <w:rsid w:val="003C2C25"/>
    <w:rsid w:val="003C6BB3"/>
    <w:rsid w:val="003D2A38"/>
    <w:rsid w:val="003D5263"/>
    <w:rsid w:val="003D6639"/>
    <w:rsid w:val="003D6E4C"/>
    <w:rsid w:val="003E448C"/>
    <w:rsid w:val="003F1CFB"/>
    <w:rsid w:val="003F5DE6"/>
    <w:rsid w:val="00401C15"/>
    <w:rsid w:val="00407A09"/>
    <w:rsid w:val="00411066"/>
    <w:rsid w:val="004301F3"/>
    <w:rsid w:val="00431003"/>
    <w:rsid w:val="0044355A"/>
    <w:rsid w:val="00461FD2"/>
    <w:rsid w:val="00465319"/>
    <w:rsid w:val="00480614"/>
    <w:rsid w:val="00481D7E"/>
    <w:rsid w:val="004922C5"/>
    <w:rsid w:val="00495CB3"/>
    <w:rsid w:val="004A4012"/>
    <w:rsid w:val="004A533B"/>
    <w:rsid w:val="004B6DDC"/>
    <w:rsid w:val="004B70C3"/>
    <w:rsid w:val="004C094D"/>
    <w:rsid w:val="004C247A"/>
    <w:rsid w:val="004D0FE9"/>
    <w:rsid w:val="004D491F"/>
    <w:rsid w:val="004D5023"/>
    <w:rsid w:val="004D6555"/>
    <w:rsid w:val="004F51A9"/>
    <w:rsid w:val="0050452B"/>
    <w:rsid w:val="00513303"/>
    <w:rsid w:val="005149F5"/>
    <w:rsid w:val="00521ACD"/>
    <w:rsid w:val="00536197"/>
    <w:rsid w:val="00536C69"/>
    <w:rsid w:val="005426EC"/>
    <w:rsid w:val="0054375C"/>
    <w:rsid w:val="00546BF5"/>
    <w:rsid w:val="00552882"/>
    <w:rsid w:val="00556D55"/>
    <w:rsid w:val="0056736A"/>
    <w:rsid w:val="00572BE0"/>
    <w:rsid w:val="005800B4"/>
    <w:rsid w:val="0058673B"/>
    <w:rsid w:val="0059258E"/>
    <w:rsid w:val="00597AA4"/>
    <w:rsid w:val="005A0C67"/>
    <w:rsid w:val="005A54EF"/>
    <w:rsid w:val="005A78BE"/>
    <w:rsid w:val="005B7EDC"/>
    <w:rsid w:val="005C32D1"/>
    <w:rsid w:val="005C486C"/>
    <w:rsid w:val="005C5F60"/>
    <w:rsid w:val="005C7619"/>
    <w:rsid w:val="005D03F4"/>
    <w:rsid w:val="005D7D65"/>
    <w:rsid w:val="005F27F2"/>
    <w:rsid w:val="005F68F5"/>
    <w:rsid w:val="00606EE4"/>
    <w:rsid w:val="00610335"/>
    <w:rsid w:val="00626FD4"/>
    <w:rsid w:val="00642392"/>
    <w:rsid w:val="006428AF"/>
    <w:rsid w:val="006601E7"/>
    <w:rsid w:val="00682B0F"/>
    <w:rsid w:val="00683E56"/>
    <w:rsid w:val="0069177A"/>
    <w:rsid w:val="006A4B5C"/>
    <w:rsid w:val="006B1036"/>
    <w:rsid w:val="006B1FFD"/>
    <w:rsid w:val="006C1495"/>
    <w:rsid w:val="006C5483"/>
    <w:rsid w:val="006C5A05"/>
    <w:rsid w:val="006D4B85"/>
    <w:rsid w:val="006D4C19"/>
    <w:rsid w:val="006D566A"/>
    <w:rsid w:val="006E2E55"/>
    <w:rsid w:val="007031BB"/>
    <w:rsid w:val="0070594B"/>
    <w:rsid w:val="007155D2"/>
    <w:rsid w:val="00721542"/>
    <w:rsid w:val="00731BDB"/>
    <w:rsid w:val="00734518"/>
    <w:rsid w:val="00737BF6"/>
    <w:rsid w:val="00745D2E"/>
    <w:rsid w:val="007516AB"/>
    <w:rsid w:val="00754A4E"/>
    <w:rsid w:val="00764DF4"/>
    <w:rsid w:val="0077130F"/>
    <w:rsid w:val="00772334"/>
    <w:rsid w:val="007728BE"/>
    <w:rsid w:val="0077421C"/>
    <w:rsid w:val="00777E34"/>
    <w:rsid w:val="007A62A4"/>
    <w:rsid w:val="007B7E63"/>
    <w:rsid w:val="007C0E10"/>
    <w:rsid w:val="007C322C"/>
    <w:rsid w:val="007D48E9"/>
    <w:rsid w:val="007D6A48"/>
    <w:rsid w:val="007F31DF"/>
    <w:rsid w:val="007F5824"/>
    <w:rsid w:val="007F6B14"/>
    <w:rsid w:val="007F7559"/>
    <w:rsid w:val="008064BF"/>
    <w:rsid w:val="00812485"/>
    <w:rsid w:val="00816EBE"/>
    <w:rsid w:val="0082095D"/>
    <w:rsid w:val="00824577"/>
    <w:rsid w:val="00827956"/>
    <w:rsid w:val="0083318E"/>
    <w:rsid w:val="00834262"/>
    <w:rsid w:val="0083532B"/>
    <w:rsid w:val="0083604C"/>
    <w:rsid w:val="0084034B"/>
    <w:rsid w:val="00843B73"/>
    <w:rsid w:val="0084726A"/>
    <w:rsid w:val="00852CD6"/>
    <w:rsid w:val="008659B7"/>
    <w:rsid w:val="00865C8A"/>
    <w:rsid w:val="008731DA"/>
    <w:rsid w:val="008909CE"/>
    <w:rsid w:val="00891094"/>
    <w:rsid w:val="008A0BBB"/>
    <w:rsid w:val="008A5732"/>
    <w:rsid w:val="008D39AE"/>
    <w:rsid w:val="008E232F"/>
    <w:rsid w:val="008E3F10"/>
    <w:rsid w:val="00925B5C"/>
    <w:rsid w:val="0093389F"/>
    <w:rsid w:val="00934EC4"/>
    <w:rsid w:val="009429DF"/>
    <w:rsid w:val="00943A30"/>
    <w:rsid w:val="00950D52"/>
    <w:rsid w:val="009704A0"/>
    <w:rsid w:val="009844C2"/>
    <w:rsid w:val="009860DE"/>
    <w:rsid w:val="009C2B13"/>
    <w:rsid w:val="009C6FC4"/>
    <w:rsid w:val="009C7B69"/>
    <w:rsid w:val="009C7DAC"/>
    <w:rsid w:val="009E6F9B"/>
    <w:rsid w:val="00A12DEC"/>
    <w:rsid w:val="00A15DA9"/>
    <w:rsid w:val="00A32056"/>
    <w:rsid w:val="00A33F21"/>
    <w:rsid w:val="00A41C05"/>
    <w:rsid w:val="00A470A6"/>
    <w:rsid w:val="00A54B7D"/>
    <w:rsid w:val="00A5513A"/>
    <w:rsid w:val="00A56E93"/>
    <w:rsid w:val="00A57E20"/>
    <w:rsid w:val="00A61DCC"/>
    <w:rsid w:val="00A62400"/>
    <w:rsid w:val="00A62E12"/>
    <w:rsid w:val="00A658EF"/>
    <w:rsid w:val="00A81E75"/>
    <w:rsid w:val="00A849F0"/>
    <w:rsid w:val="00A864A8"/>
    <w:rsid w:val="00A978BC"/>
    <w:rsid w:val="00AA029D"/>
    <w:rsid w:val="00AA66A2"/>
    <w:rsid w:val="00AB2CC2"/>
    <w:rsid w:val="00AB4201"/>
    <w:rsid w:val="00AC752E"/>
    <w:rsid w:val="00AC7C86"/>
    <w:rsid w:val="00AC7E10"/>
    <w:rsid w:val="00AE01C7"/>
    <w:rsid w:val="00AE1BAA"/>
    <w:rsid w:val="00AE7396"/>
    <w:rsid w:val="00AF668F"/>
    <w:rsid w:val="00AF681A"/>
    <w:rsid w:val="00AF7299"/>
    <w:rsid w:val="00B126CD"/>
    <w:rsid w:val="00B246D6"/>
    <w:rsid w:val="00B50F61"/>
    <w:rsid w:val="00B51397"/>
    <w:rsid w:val="00B67291"/>
    <w:rsid w:val="00B7268A"/>
    <w:rsid w:val="00B936E6"/>
    <w:rsid w:val="00BA465B"/>
    <w:rsid w:val="00BB32B8"/>
    <w:rsid w:val="00BB4BFA"/>
    <w:rsid w:val="00BB7DA9"/>
    <w:rsid w:val="00BC2CF8"/>
    <w:rsid w:val="00BC7012"/>
    <w:rsid w:val="00BD298F"/>
    <w:rsid w:val="00BD6381"/>
    <w:rsid w:val="00BD7C83"/>
    <w:rsid w:val="00BE3F66"/>
    <w:rsid w:val="00BE65A4"/>
    <w:rsid w:val="00BF2BA8"/>
    <w:rsid w:val="00BF59CF"/>
    <w:rsid w:val="00C07336"/>
    <w:rsid w:val="00C15A38"/>
    <w:rsid w:val="00C20A08"/>
    <w:rsid w:val="00C2747F"/>
    <w:rsid w:val="00C34641"/>
    <w:rsid w:val="00C41BB5"/>
    <w:rsid w:val="00C55D5B"/>
    <w:rsid w:val="00C7163C"/>
    <w:rsid w:val="00C8061E"/>
    <w:rsid w:val="00C82C43"/>
    <w:rsid w:val="00C87713"/>
    <w:rsid w:val="00C87BA8"/>
    <w:rsid w:val="00C90E17"/>
    <w:rsid w:val="00C91BBA"/>
    <w:rsid w:val="00CB167D"/>
    <w:rsid w:val="00CB690B"/>
    <w:rsid w:val="00CC1F32"/>
    <w:rsid w:val="00CC5CBB"/>
    <w:rsid w:val="00CE630B"/>
    <w:rsid w:val="00CE780F"/>
    <w:rsid w:val="00CF25D0"/>
    <w:rsid w:val="00CF4716"/>
    <w:rsid w:val="00CF7813"/>
    <w:rsid w:val="00D05B62"/>
    <w:rsid w:val="00D139B1"/>
    <w:rsid w:val="00D23631"/>
    <w:rsid w:val="00D30CD8"/>
    <w:rsid w:val="00D36237"/>
    <w:rsid w:val="00D36495"/>
    <w:rsid w:val="00D51795"/>
    <w:rsid w:val="00D52938"/>
    <w:rsid w:val="00D55C24"/>
    <w:rsid w:val="00D563D6"/>
    <w:rsid w:val="00D649B0"/>
    <w:rsid w:val="00D7309A"/>
    <w:rsid w:val="00D74256"/>
    <w:rsid w:val="00D761AA"/>
    <w:rsid w:val="00D81641"/>
    <w:rsid w:val="00D84971"/>
    <w:rsid w:val="00DB20E3"/>
    <w:rsid w:val="00DC1514"/>
    <w:rsid w:val="00DC1559"/>
    <w:rsid w:val="00DC7BF0"/>
    <w:rsid w:val="00DD6D53"/>
    <w:rsid w:val="00DF0595"/>
    <w:rsid w:val="00DF2F69"/>
    <w:rsid w:val="00DF4DB6"/>
    <w:rsid w:val="00DF4E83"/>
    <w:rsid w:val="00E111C8"/>
    <w:rsid w:val="00E13213"/>
    <w:rsid w:val="00E140AF"/>
    <w:rsid w:val="00E210B8"/>
    <w:rsid w:val="00E42291"/>
    <w:rsid w:val="00E662B8"/>
    <w:rsid w:val="00E8151D"/>
    <w:rsid w:val="00E93482"/>
    <w:rsid w:val="00EB0655"/>
    <w:rsid w:val="00EB1565"/>
    <w:rsid w:val="00EB78A9"/>
    <w:rsid w:val="00EC090A"/>
    <w:rsid w:val="00EC62C3"/>
    <w:rsid w:val="00ED1E2F"/>
    <w:rsid w:val="00ED3DC9"/>
    <w:rsid w:val="00EE2433"/>
    <w:rsid w:val="00EE4E67"/>
    <w:rsid w:val="00EE5CB4"/>
    <w:rsid w:val="00EF5DEA"/>
    <w:rsid w:val="00F02475"/>
    <w:rsid w:val="00F24E9E"/>
    <w:rsid w:val="00F266AA"/>
    <w:rsid w:val="00F33180"/>
    <w:rsid w:val="00F33ECA"/>
    <w:rsid w:val="00F442D0"/>
    <w:rsid w:val="00F6084C"/>
    <w:rsid w:val="00F61338"/>
    <w:rsid w:val="00F64E10"/>
    <w:rsid w:val="00F6720A"/>
    <w:rsid w:val="00F83E24"/>
    <w:rsid w:val="00F850B0"/>
    <w:rsid w:val="00F94669"/>
    <w:rsid w:val="00F9593E"/>
    <w:rsid w:val="00FA3E59"/>
    <w:rsid w:val="00FB0CB8"/>
    <w:rsid w:val="00FC2455"/>
    <w:rsid w:val="00FD099A"/>
    <w:rsid w:val="00FD6437"/>
    <w:rsid w:val="00FD66AC"/>
    <w:rsid w:val="00FE2619"/>
    <w:rsid w:val="00FE312E"/>
    <w:rsid w:val="00FF19DC"/>
    <w:rsid w:val="00FF2352"/>
    <w:rsid w:val="00FF4CD3"/>
    <w:rsid w:val="10D2C1A1"/>
    <w:rsid w:val="14940081"/>
    <w:rsid w:val="26532925"/>
    <w:rsid w:val="31079279"/>
    <w:rsid w:val="33CB144C"/>
    <w:rsid w:val="40646BF6"/>
    <w:rsid w:val="4321D1F1"/>
    <w:rsid w:val="43B2FC3F"/>
    <w:rsid w:val="46CB025A"/>
    <w:rsid w:val="55701949"/>
    <w:rsid w:val="5B98A51C"/>
    <w:rsid w:val="64813F49"/>
    <w:rsid w:val="7F46C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3250F7"/>
  <w15:docId w15:val="{5D84BFFC-B501-49D1-8588-F91025920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4D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850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8140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81405"/>
  </w:style>
  <w:style w:type="paragraph" w:styleId="a6">
    <w:name w:val="footer"/>
    <w:basedOn w:val="a"/>
    <w:link w:val="a7"/>
    <w:uiPriority w:val="99"/>
    <w:unhideWhenUsed/>
    <w:rsid w:val="0038140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81405"/>
  </w:style>
  <w:style w:type="paragraph" w:styleId="a8">
    <w:name w:val="Balloon Text"/>
    <w:basedOn w:val="a"/>
    <w:link w:val="a9"/>
    <w:uiPriority w:val="99"/>
    <w:semiHidden/>
    <w:unhideWhenUsed/>
    <w:rsid w:val="0019352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93521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CF25D0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CF25D0"/>
    <w:rPr>
      <w:color w:val="808080"/>
      <w:shd w:val="clear" w:color="auto" w:fill="E6E6E6"/>
    </w:rPr>
  </w:style>
  <w:style w:type="character" w:styleId="ac">
    <w:name w:val="Strong"/>
    <w:basedOn w:val="a0"/>
    <w:uiPriority w:val="22"/>
    <w:qFormat/>
    <w:rsid w:val="003D2A38"/>
    <w:rPr>
      <w:b/>
      <w:bCs/>
    </w:rPr>
  </w:style>
  <w:style w:type="paragraph" w:styleId="ad">
    <w:name w:val="List Paragraph"/>
    <w:basedOn w:val="a"/>
    <w:uiPriority w:val="34"/>
    <w:qFormat/>
    <w:rsid w:val="00B936E6"/>
    <w:pPr>
      <w:ind w:left="720"/>
      <w:contextualSpacing/>
    </w:pPr>
  </w:style>
  <w:style w:type="character" w:styleId="ae">
    <w:name w:val="annotation reference"/>
    <w:basedOn w:val="a0"/>
    <w:uiPriority w:val="99"/>
    <w:semiHidden/>
    <w:unhideWhenUsed/>
    <w:rsid w:val="00D05B62"/>
    <w:rPr>
      <w:sz w:val="16"/>
      <w:szCs w:val="16"/>
    </w:rPr>
  </w:style>
  <w:style w:type="paragraph" w:styleId="af">
    <w:name w:val="annotation text"/>
    <w:basedOn w:val="a"/>
    <w:link w:val="af0"/>
    <w:uiPriority w:val="99"/>
    <w:unhideWhenUsed/>
    <w:rsid w:val="00D05B62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rsid w:val="00D05B62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D05B62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D05B62"/>
    <w:rPr>
      <w:b/>
      <w:bCs/>
      <w:sz w:val="20"/>
      <w:szCs w:val="20"/>
    </w:rPr>
  </w:style>
  <w:style w:type="character" w:customStyle="1" w:styleId="cf01">
    <w:name w:val="cf01"/>
    <w:basedOn w:val="a0"/>
    <w:rsid w:val="00156FF7"/>
    <w:rPr>
      <w:rFonts w:ascii="Segoe UI" w:hAnsi="Segoe UI" w:cs="Segoe UI" w:hint="default"/>
      <w:sz w:val="18"/>
      <w:szCs w:val="18"/>
    </w:rPr>
  </w:style>
  <w:style w:type="character" w:customStyle="1" w:styleId="ui-provider">
    <w:name w:val="ui-provider"/>
    <w:basedOn w:val="a0"/>
    <w:rsid w:val="00E42291"/>
  </w:style>
  <w:style w:type="paragraph" w:styleId="af3">
    <w:name w:val="Normal (Web)"/>
    <w:basedOn w:val="a"/>
    <w:uiPriority w:val="99"/>
    <w:semiHidden/>
    <w:unhideWhenUsed/>
    <w:rsid w:val="006A4B5C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af4">
    <w:name w:val="Emphasis"/>
    <w:basedOn w:val="a0"/>
    <w:uiPriority w:val="20"/>
    <w:qFormat/>
    <w:rsid w:val="002549F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88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8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76307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20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0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4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93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4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51414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62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41818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37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8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3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9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6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8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7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9851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96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8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8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svg"/><Relationship Id="rId1" Type="http://schemas.openxmlformats.org/officeDocument/2006/relationships/image" Target="media/image2.png"/><Relationship Id="rId4" Type="http://schemas.openxmlformats.org/officeDocument/2006/relationships/image" Target="media/image5.jp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svg"/><Relationship Id="rId1" Type="http://schemas.openxmlformats.org/officeDocument/2006/relationships/image" Target="media/image2.png"/><Relationship Id="rId4" Type="http://schemas.openxmlformats.org/officeDocument/2006/relationships/image" Target="media/image5.jp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C38040CDFBD547B3CAA7A4B17641DF" ma:contentTypeVersion="5" ma:contentTypeDescription="Create a new document." ma:contentTypeScope="" ma:versionID="3e0f1c52ddbe49b0e46c8e64475124cb">
  <xsd:schema xmlns:xsd="http://www.w3.org/2001/XMLSchema" xmlns:xs="http://www.w3.org/2001/XMLSchema" xmlns:p="http://schemas.microsoft.com/office/2006/metadata/properties" xmlns:ns2="5e0ca0e3-c273-4bf0-ab96-0bbf135972db" xmlns:ns3="69c0a05b-8013-4b3d-bab4-ef4c36a8c65e" xmlns:ns4="c45b0c77-e026-4e22-a1a5-d356098a7299" xmlns:ns5="665e5dbb-603e-4d45-b368-c118f3b8882c" targetNamespace="http://schemas.microsoft.com/office/2006/metadata/properties" ma:root="true" ma:fieldsID="2fce915bc836d47d92f6035cfd069815" ns2:_="" ns3:_="" ns4:_="" ns5:_="">
    <xsd:import namespace="5e0ca0e3-c273-4bf0-ab96-0bbf135972db"/>
    <xsd:import namespace="69c0a05b-8013-4b3d-bab4-ef4c36a8c65e"/>
    <xsd:import namespace="c45b0c77-e026-4e22-a1a5-d356098a7299"/>
    <xsd:import namespace="665e5dbb-603e-4d45-b368-c118f3b8882c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4:SharedWithUsers" minOccurs="0"/>
                <xsd:element ref="ns4:SharedWithDetails" minOccurs="0"/>
                <xsd:element ref="ns5:MediaServiceMetadata" minOccurs="0"/>
                <xsd:element ref="ns5:MediaServiceFastMetadata" minOccurs="0"/>
                <xsd:element ref="ns5:MediaServiceDateTaken" minOccurs="0"/>
                <xsd:element ref="ns5:MediaServiceAutoTags" minOccurs="0"/>
                <xsd:element ref="ns5:MediaServiceGenerationTime" minOccurs="0"/>
                <xsd:element ref="ns5:MediaServiceEventHashCode" minOccurs="0"/>
                <xsd:element ref="ns5:MediaServiceOCR" minOccurs="0"/>
                <xsd:element ref="ns5:MediaServiceAutoKeyPoints" minOccurs="0"/>
                <xsd:element ref="ns5:MediaServiceKeyPoints" minOccurs="0"/>
                <xsd:element ref="ns5:MediaServiceLocation" minOccurs="0"/>
                <xsd:element ref="ns5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0ca0e3-c273-4bf0-ab96-0bbf135972db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8" nillable="true" ma:taxonomy="true" ma:internalName="lcf76f155ced4ddcb4097134ff3c332f" ma:taxonomyFieldName="MediaServiceImageTags" ma:displayName="Image Tags" ma:readOnly="false" ma:fieldId="{5cf76f15-5ced-4ddc-b409-7134ff3c332f}" ma:taxonomyMulti="true" ma:sspId="5de37085-d7dd-4a3b-87d7-d7a14f4a688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c0a05b-8013-4b3d-bab4-ef4c36a8c65e" elementFormDefault="qualified">
    <xsd:import namespace="http://schemas.microsoft.com/office/2006/documentManagement/types"/>
    <xsd:import namespace="http://schemas.microsoft.com/office/infopath/2007/PartnerControls"/>
    <xsd:element name="TaxCatchAll" ma:index="9" nillable="true" ma:displayName="Taxonomy Catch All Column" ma:hidden="true" ma:list="{bacbd576-24c5-4fdc-8bf3-47dea035d680}" ma:internalName="TaxCatchAll" ma:showField="CatchAllData" ma:web="69c0a05b-8013-4b3d-bab4-ef4c36a8c65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5b0c77-e026-4e22-a1a5-d356098a729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5e5dbb-603e-4d45-b368-c118f3b888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e0ca0e3-c273-4bf0-ab96-0bbf135972db">
      <Terms xmlns="http://schemas.microsoft.com/office/infopath/2007/PartnerControls"/>
    </lcf76f155ced4ddcb4097134ff3c332f>
    <TaxCatchAll xmlns="69c0a05b-8013-4b3d-bab4-ef4c36a8c65e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057C38-6810-4FE1-918E-8EF1EA7F118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4F6AEFE-EA10-4ED7-9887-B09036E3EE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e0ca0e3-c273-4bf0-ab96-0bbf135972db"/>
    <ds:schemaRef ds:uri="69c0a05b-8013-4b3d-bab4-ef4c36a8c65e"/>
    <ds:schemaRef ds:uri="c45b0c77-e026-4e22-a1a5-d356098a7299"/>
    <ds:schemaRef ds:uri="665e5dbb-603e-4d45-b368-c118f3b888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5E514B2-6679-4F52-8481-8977B6F9BDFC}">
  <ds:schemaRefs>
    <ds:schemaRef ds:uri="http://schemas.microsoft.com/office/2006/metadata/properties"/>
    <ds:schemaRef ds:uri="http://schemas.microsoft.com/office/infopath/2007/PartnerControls"/>
    <ds:schemaRef ds:uri="5e0ca0e3-c273-4bf0-ab96-0bbf135972db"/>
    <ds:schemaRef ds:uri="69c0a05b-8013-4b3d-bab4-ef4c36a8c65e"/>
  </ds:schemaRefs>
</ds:datastoreItem>
</file>

<file path=customXml/itemProps4.xml><?xml version="1.0" encoding="utf-8"?>
<ds:datastoreItem xmlns:ds="http://schemas.openxmlformats.org/officeDocument/2006/customXml" ds:itemID="{29762F5D-11B3-4D6C-B2EB-3C56EBAD4D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1252</Words>
  <Characters>7138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Tatiana Blinova</dc:creator>
  <cp:keywords/>
  <dc:description/>
  <cp:lastModifiedBy>Elena Rak</cp:lastModifiedBy>
  <cp:revision>13</cp:revision>
  <cp:lastPrinted>2020-02-06T09:08:00Z</cp:lastPrinted>
  <dcterms:created xsi:type="dcterms:W3CDTF">2024-02-22T10:24:00Z</dcterms:created>
  <dcterms:modified xsi:type="dcterms:W3CDTF">2024-02-26T11:20:00Z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0x010100C8C38040CDFBD547B3CAA7A4B17641DF</vt:lpwstr>
  </property>
  <property fmtid="{D5CDD505-2E9C-101B-9397-08002B2CF9AE}" pid="3" name="Order">
    <vt:r8>800</vt:r8>
  </property>
  <property fmtid="{D5CDD505-2E9C-101B-9397-08002B2CF9AE}" pid="4" name="MSIP_Label_defa4170-0d19-0005-0004-bc88714345d2_Enabled">
    <vt:lpwstr>true</vt:lpwstr>
  </property>
  <property fmtid="{D5CDD505-2E9C-101B-9397-08002B2CF9AE}" pid="5" name="MSIP_Label_defa4170-0d19-0005-0004-bc88714345d2_SetDate">
    <vt:lpwstr>2023-02-06T17:54:13Z</vt:lpwstr>
  </property>
  <property fmtid="{D5CDD505-2E9C-101B-9397-08002B2CF9AE}" pid="6" name="MSIP_Label_defa4170-0d19-0005-0004-bc88714345d2_Method">
    <vt:lpwstr>Standard</vt:lpwstr>
  </property>
  <property fmtid="{D5CDD505-2E9C-101B-9397-08002B2CF9AE}" pid="7" name="MSIP_Label_defa4170-0d19-0005-0004-bc88714345d2_Name">
    <vt:lpwstr>defa4170-0d19-0005-0004-bc88714345d2</vt:lpwstr>
  </property>
  <property fmtid="{D5CDD505-2E9C-101B-9397-08002B2CF9AE}" pid="8" name="MSIP_Label_defa4170-0d19-0005-0004-bc88714345d2_SiteId">
    <vt:lpwstr>069677a4-f3b1-4edb-893c-43ff49374258</vt:lpwstr>
  </property>
  <property fmtid="{D5CDD505-2E9C-101B-9397-08002B2CF9AE}" pid="9" name="MSIP_Label_defa4170-0d19-0005-0004-bc88714345d2_ActionId">
    <vt:lpwstr>f709f543-cf04-46b5-9d7d-852851c3b120</vt:lpwstr>
  </property>
  <property fmtid="{D5CDD505-2E9C-101B-9397-08002B2CF9AE}" pid="10" name="MSIP_Label_defa4170-0d19-0005-0004-bc88714345d2_ContentBits">
    <vt:lpwstr>0</vt:lpwstr>
  </property>
</Properties>
</file>